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D3977" w14:textId="77777777" w:rsidR="002E4C40" w:rsidRDefault="002E4C40" w:rsidP="002E4C4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Информация о результатах экспертизы</w:t>
      </w:r>
    </w:p>
    <w:p w14:paraId="704B7590" w14:textId="3B45BF0C" w:rsidR="00B33D89" w:rsidRPr="00AE5F37" w:rsidRDefault="00B33D89" w:rsidP="002E4C4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E5F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проект</w:t>
      </w:r>
      <w:r w:rsidR="002E4C4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</w:t>
      </w:r>
      <w:r w:rsidRPr="00AE5F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решения Думы Ханты-Мансийского района</w:t>
      </w:r>
    </w:p>
    <w:p w14:paraId="19E9FFDD" w14:textId="00D36665" w:rsidR="00B33D89" w:rsidRPr="00AE5F37" w:rsidRDefault="00AE5F37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E5F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="00B33D89" w:rsidRPr="00AE5F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 внесении изменений в решение Думы Ханты-Мансийского района от 15.12.2023 № 391 </w:t>
      </w:r>
      <w:r w:rsidRPr="00AE5F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="00B33D89" w:rsidRPr="00AE5F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бюджете Ханты-</w:t>
      </w:r>
      <w:bookmarkStart w:id="0" w:name="_GoBack"/>
      <w:bookmarkEnd w:id="0"/>
      <w:r w:rsidR="00B33D89" w:rsidRPr="00AE5F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Мансийского района</w:t>
      </w:r>
    </w:p>
    <w:p w14:paraId="41098026" w14:textId="692E8C6E" w:rsidR="00B33D89" w:rsidRPr="00AE5F37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E5F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 2024 год и плановый период 2025 и 2026 годов</w:t>
      </w:r>
      <w:r w:rsidR="00AE5F37" w:rsidRPr="00AE5F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p w14:paraId="24861ADB" w14:textId="77777777" w:rsidR="00B33D89" w:rsidRPr="00AE5F37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7C1105C" w14:textId="049B4511" w:rsidR="00B33D89" w:rsidRPr="00AE5F37" w:rsidRDefault="00B33D89" w:rsidP="00ED3E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полномочий, предусмотренных пунктом 2 статьи 157 Бюджетного кодекса Российской Федерации, пунктом 2 части 2 статьи 9 Федерального закона от 07.02.2011 № 6-ФЗ </w:t>
      </w:r>
      <w:r w:rsidR="00AE5F37"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AE5F37"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пунктом 2 части 5 статьи 27.5. Устава Ханты-Мансийского района, пунктом 2 части 1 статьи 8 Положения о Контрольно-счетной палате Ханты-Мансийского района, утвержденного решением Думы </w:t>
      </w:r>
      <w:r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Ханты-Мансийского района от 22.12.2011 № 99 </w:t>
      </w:r>
      <w:r w:rsidR="00AE5F37"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>Об образовании Контрольно-счетной палаты Ханты-Мансийского района</w:t>
      </w:r>
      <w:r w:rsidR="00AE5F37"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проведена экспертиза проекта решения Думы Ханты-Мансийского района </w:t>
      </w:r>
      <w:r w:rsidR="00215CE7"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AE5F37"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решение Думы Ханты-Мансийского района </w:t>
      </w:r>
      <w:r w:rsidR="00215CE7"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15.12.2023 № 391 </w:t>
      </w:r>
      <w:r w:rsidR="00AE5F37"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>О бюджете</w:t>
      </w:r>
      <w:r w:rsidR="00ED3E54"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района на 2024 год и плановый период 2025 и 2026 годов</w:t>
      </w:r>
      <w:r w:rsidR="00AE5F37"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Проект решения, решение о бюджете) на соответствие нормам, предусмотренным законодательством Российской Федерации, Ханты-Мансийского автономного округа – Югры, нормативными актами Ханты-Мансийского района.</w:t>
      </w:r>
    </w:p>
    <w:p w14:paraId="77138605" w14:textId="59F2161A" w:rsidR="003E3C28" w:rsidRPr="00AE5F37" w:rsidRDefault="00B33D89" w:rsidP="00C155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решения внесен на рассмотрение в Думу </w:t>
      </w:r>
      <w:r w:rsidR="00C155C9"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и передан в Контрольно-счетную палату </w:t>
      </w:r>
      <w:r w:rsidR="00215CE7"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3E3C28"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AE5F37"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>6.12</w:t>
      </w:r>
      <w:r w:rsidR="003E3C28"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>2024, с</w:t>
      </w:r>
      <w:r w:rsidR="003D6A4A" w:rsidRPr="00AE5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C28" w:rsidRPr="00AE5F37">
        <w:rPr>
          <w:rFonts w:ascii="Times New Roman" w:eastAsia="Times New Roman" w:hAnsi="Times New Roman" w:cs="Times New Roman"/>
          <w:sz w:val="28"/>
          <w:szCs w:val="28"/>
        </w:rPr>
        <w:t xml:space="preserve">соблюдением срока установленного </w:t>
      </w:r>
      <w:r w:rsidR="003D6A4A" w:rsidRPr="00AE5F37">
        <w:rPr>
          <w:rFonts w:ascii="Times New Roman" w:eastAsia="Times New Roman" w:hAnsi="Times New Roman" w:cs="Times New Roman"/>
          <w:sz w:val="28"/>
          <w:szCs w:val="28"/>
        </w:rPr>
        <w:t>пунктом 3</w:t>
      </w:r>
      <w:r w:rsidR="00C155C9" w:rsidRPr="00AE5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A4A" w:rsidRPr="00AE5F37">
        <w:rPr>
          <w:rFonts w:ascii="Times New Roman" w:eastAsia="Times New Roman" w:hAnsi="Times New Roman" w:cs="Times New Roman"/>
          <w:sz w:val="28"/>
          <w:szCs w:val="28"/>
        </w:rPr>
        <w:t>распоряжения Думы Ханты-Мансийского района</w:t>
      </w:r>
      <w:r w:rsidR="00C155C9" w:rsidRPr="00AE5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C28" w:rsidRPr="00AE5F37">
        <w:rPr>
          <w:sz w:val="28"/>
          <w:szCs w:val="28"/>
        </w:rPr>
        <w:t xml:space="preserve">от </w:t>
      </w:r>
      <w:r w:rsidR="00AE5F37" w:rsidRPr="00AE5F37">
        <w:rPr>
          <w:sz w:val="28"/>
          <w:szCs w:val="28"/>
        </w:rPr>
        <w:t>22.11</w:t>
      </w:r>
      <w:r w:rsidR="003E3C28" w:rsidRPr="00AE5F37">
        <w:rPr>
          <w:sz w:val="28"/>
          <w:szCs w:val="28"/>
        </w:rPr>
        <w:t xml:space="preserve">.2024 № </w:t>
      </w:r>
      <w:r w:rsidR="00AE5F37" w:rsidRPr="00AE5F37">
        <w:rPr>
          <w:sz w:val="28"/>
          <w:szCs w:val="28"/>
        </w:rPr>
        <w:t>31</w:t>
      </w:r>
      <w:r w:rsidR="003E3C28" w:rsidRPr="00AE5F37">
        <w:rPr>
          <w:sz w:val="28"/>
          <w:szCs w:val="28"/>
        </w:rPr>
        <w:t xml:space="preserve">-р </w:t>
      </w:r>
      <w:r w:rsidR="00AE5F37" w:rsidRPr="00AE5F3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D6A4A" w:rsidRPr="00AE5F37">
        <w:rPr>
          <w:rFonts w:ascii="Times New Roman" w:eastAsia="Times New Roman" w:hAnsi="Times New Roman" w:cs="Times New Roman"/>
          <w:sz w:val="28"/>
          <w:szCs w:val="28"/>
        </w:rPr>
        <w:t xml:space="preserve">О созыве </w:t>
      </w:r>
      <w:r w:rsidR="003D6A4A" w:rsidRPr="00AE5F37">
        <w:rPr>
          <w:rFonts w:ascii="Times New Roman" w:eastAsia="Times New Roman" w:hAnsi="Times New Roman" w:cs="Times New Roman"/>
          <w:sz w:val="28"/>
          <w:szCs w:val="28"/>
        </w:rPr>
        <w:lastRenderedPageBreak/>
        <w:t>очередного заседания Думы Ханты-Мансийского района седьмого созыва</w:t>
      </w:r>
      <w:r w:rsidR="00AE5F37" w:rsidRPr="00AE5F3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D6A4A" w:rsidRPr="00AE5F37">
        <w:rPr>
          <w:rFonts w:ascii="Times New Roman" w:eastAsia="Times New Roman" w:hAnsi="Times New Roman" w:cs="Times New Roman"/>
          <w:sz w:val="28"/>
          <w:szCs w:val="28"/>
        </w:rPr>
        <w:t xml:space="preserve">, которым предписано субъектам правотворческой инициативы внести в Думу Ханты-Мансийского района проекты решений Думы Ханты-Мансийского </w:t>
      </w:r>
      <w:r w:rsidR="003E3C28" w:rsidRPr="00AE5F3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D6A4A" w:rsidRPr="00AE5F37">
        <w:rPr>
          <w:rFonts w:ascii="Times New Roman" w:eastAsia="Times New Roman" w:hAnsi="Times New Roman" w:cs="Times New Roman"/>
          <w:sz w:val="28"/>
          <w:szCs w:val="28"/>
        </w:rPr>
        <w:t>айона и документы к ним не позднее</w:t>
      </w:r>
      <w:r w:rsidR="00D41682" w:rsidRPr="00AE5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183">
        <w:rPr>
          <w:rFonts w:ascii="Times New Roman" w:eastAsia="Times New Roman" w:hAnsi="Times New Roman" w:cs="Times New Roman"/>
          <w:sz w:val="28"/>
          <w:szCs w:val="28"/>
        </w:rPr>
        <w:t>0</w:t>
      </w:r>
      <w:r w:rsidR="00AE5F37" w:rsidRPr="00AE5F37">
        <w:rPr>
          <w:rFonts w:ascii="Times New Roman" w:eastAsia="Times New Roman" w:hAnsi="Times New Roman" w:cs="Times New Roman"/>
          <w:sz w:val="28"/>
          <w:szCs w:val="28"/>
        </w:rPr>
        <w:t>6</w:t>
      </w:r>
      <w:r w:rsidR="00012183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3D6A4A" w:rsidRPr="00AE5F3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735C6" w:rsidRPr="00AE5F37">
        <w:rPr>
          <w:rFonts w:ascii="Times New Roman" w:eastAsia="Times New Roman" w:hAnsi="Times New Roman" w:cs="Times New Roman"/>
          <w:sz w:val="28"/>
          <w:szCs w:val="28"/>
        </w:rPr>
        <w:t>4</w:t>
      </w:r>
      <w:r w:rsidR="0001218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1DFB4F" w14:textId="25598A18" w:rsidR="00B33D89" w:rsidRPr="00AE5F37" w:rsidRDefault="00B33D89" w:rsidP="00E76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>Одновременно с Проектом решения в Контрольно-счетную палату Ханты-Мансийского района представлены:</w:t>
      </w:r>
    </w:p>
    <w:p w14:paraId="563EF6C4" w14:textId="77777777" w:rsidR="00B33D89" w:rsidRPr="009E5775" w:rsidRDefault="00B33D89" w:rsidP="00E768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>1. пояснительная записка;</w:t>
      </w:r>
    </w:p>
    <w:p w14:paraId="488D9AB7" w14:textId="7D9B677E" w:rsidR="00B33D89" w:rsidRPr="009E5775" w:rsidRDefault="00B33D89" w:rsidP="00E768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заключение по результатам антикоррупционной экспертизы </w:t>
      </w:r>
      <w:r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(об отсутствии коррупциогенных факторов) управления юридической, кадровой работы и муниципально</w:t>
      </w:r>
      <w:r w:rsidR="00215CE7"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>й службы А</w:t>
      </w:r>
      <w:r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 от</w:t>
      </w:r>
      <w:r w:rsidR="009E5775"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06.12</w:t>
      </w:r>
      <w:r w:rsidR="00D41682"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2024 № </w:t>
      </w:r>
      <w:r w:rsidR="003E3C28"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E5775"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>56</w:t>
      </w:r>
      <w:r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B752C54" w14:textId="105728EB" w:rsidR="00B33D89" w:rsidRPr="009E5775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сведения об исполнении бюджета района, по состоянию </w:t>
      </w:r>
      <w:r w:rsidR="00215CE7"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>на 01.</w:t>
      </w:r>
      <w:r w:rsidR="003E3C28"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>.2024.</w:t>
      </w:r>
    </w:p>
    <w:p w14:paraId="7AC967FB" w14:textId="55FD595A" w:rsidR="003E3C28" w:rsidRPr="009E5775" w:rsidRDefault="003E3C28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390A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Главы Администрации Ханты-Мансийского района от 24.09.2024 № 794 </w:t>
      </w:r>
      <w:r w:rsidR="00AE5F37"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>Об итогах социально-экономического развития Ханты-Мансийского района за 1 полугодие 2024 года и ожидаемые итоги за 2024 год</w:t>
      </w:r>
      <w:r w:rsidR="00AE5F37"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7610481" w14:textId="6C37A60C" w:rsidR="00B33D89" w:rsidRPr="009E5775" w:rsidRDefault="00B33D89" w:rsidP="003E3C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Принимая во внимание Положение о бюджетном устройстве </w:t>
      </w:r>
      <w:r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бюджетном процессе в Ханты-Мансийском районе, утвержденное решением Думы Ханты-Мансийского района № 479 от 27.06.2019</w:t>
      </w:r>
      <w:r w:rsidR="005C5067"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5CE7"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3E3C28"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рассмотрению не представлен </w:t>
      </w:r>
      <w:r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>уточненный прогноз социально-экономического развития Ханты-Мансийского района в плановом периоде, в связи с тем,</w:t>
      </w:r>
      <w:r w:rsidR="005C5067"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>что параметры прогноза не уточнялись.</w:t>
      </w:r>
    </w:p>
    <w:p w14:paraId="2FF68064" w14:textId="2C45F8FE" w:rsidR="00B33D89" w:rsidRPr="005407DC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7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 в части финансово-экономического обоснования предлагаемых Проектом решения изменений по расходам, в разрезе главных </w:t>
      </w:r>
      <w:r w:rsidRPr="005407DC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распорядителей средств бюджета Ханты-Мансийского района, представлены в электронном виде</w:t>
      </w:r>
      <w:r w:rsidR="009E5775" w:rsidRPr="005407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09.12.2024</w:t>
      </w:r>
      <w:r w:rsidRPr="005407D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EA8374A" w14:textId="77777777" w:rsidR="00B33D89" w:rsidRPr="00AE5F37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5F37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Проектом решения уточняются основные характеристики бюджета Ханты-Мансийского района на 2024 год и плановый период 2025 и 2026 годов.</w:t>
      </w:r>
    </w:p>
    <w:p w14:paraId="365DDA9A" w14:textId="13BDEA7B" w:rsidR="00B33D89" w:rsidRPr="000B4DDA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4DDA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вносимых изменений по основным характеристикам бюджета на 2024 год представлен в Таблице 1.</w:t>
      </w:r>
    </w:p>
    <w:p w14:paraId="4998176E" w14:textId="77777777" w:rsidR="00B33D89" w:rsidRPr="000B4DDA" w:rsidRDefault="00B33D89" w:rsidP="00B33D8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4DDA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14:paraId="6AC7B212" w14:textId="77777777" w:rsidR="00B33D89" w:rsidRPr="000B4DDA" w:rsidRDefault="00B33D89" w:rsidP="00B33D8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4DDA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2261"/>
        <w:gridCol w:w="2121"/>
        <w:gridCol w:w="1838"/>
        <w:gridCol w:w="990"/>
      </w:tblGrid>
      <w:tr w:rsidR="00B33D89" w:rsidRPr="000B4DDA" w14:paraId="687DF07A" w14:textId="77777777" w:rsidTr="000A00E9">
        <w:trPr>
          <w:trHeight w:val="291"/>
          <w:jc w:val="center"/>
        </w:trPr>
        <w:tc>
          <w:tcPr>
            <w:tcW w:w="979" w:type="pct"/>
            <w:vMerge w:val="restart"/>
            <w:shd w:val="clear" w:color="auto" w:fill="auto"/>
            <w:vAlign w:val="center"/>
            <w:hideMark/>
          </w:tcPr>
          <w:p w14:paraId="0A0757F3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61" w:type="pct"/>
            <w:vMerge w:val="restart"/>
            <w:shd w:val="clear" w:color="auto" w:fill="auto"/>
            <w:vAlign w:val="center"/>
            <w:hideMark/>
          </w:tcPr>
          <w:p w14:paraId="56C5BF0C" w14:textId="40C9968C" w:rsidR="00B33D89" w:rsidRPr="000B4DDA" w:rsidRDefault="00BE3E48" w:rsidP="000B4D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Решение Думы                             от 15.12.2023 № 391 (в ред.</w:t>
            </w:r>
            <w:r w:rsidR="00A77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B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 2</w:t>
            </w:r>
            <w:r w:rsidR="000B4DDA" w:rsidRPr="000B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2.11</w:t>
            </w:r>
            <w:r w:rsidRPr="000B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.2024. № 5</w:t>
            </w:r>
            <w:r w:rsidR="000B4DDA" w:rsidRPr="000B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  <w:r w:rsidRPr="000B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)              </w:t>
            </w:r>
          </w:p>
        </w:tc>
        <w:tc>
          <w:tcPr>
            <w:tcW w:w="1183" w:type="pct"/>
            <w:vMerge w:val="restart"/>
            <w:shd w:val="clear" w:color="auto" w:fill="auto"/>
            <w:vAlign w:val="center"/>
            <w:hideMark/>
          </w:tcPr>
          <w:p w14:paraId="7B3F0AEB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Проект решения</w:t>
            </w:r>
          </w:p>
        </w:tc>
        <w:tc>
          <w:tcPr>
            <w:tcW w:w="1577" w:type="pct"/>
            <w:gridSpan w:val="2"/>
            <w:shd w:val="clear" w:color="auto" w:fill="auto"/>
            <w:vAlign w:val="center"/>
            <w:hideMark/>
          </w:tcPr>
          <w:p w14:paraId="3C92D83A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</w:tr>
      <w:tr w:rsidR="00B33D89" w:rsidRPr="000B4DDA" w14:paraId="2B9DDAF3" w14:textId="77777777" w:rsidTr="000A00E9">
        <w:trPr>
          <w:trHeight w:val="282"/>
          <w:jc w:val="center"/>
        </w:trPr>
        <w:tc>
          <w:tcPr>
            <w:tcW w:w="979" w:type="pct"/>
            <w:vMerge/>
            <w:shd w:val="clear" w:color="auto" w:fill="auto"/>
            <w:vAlign w:val="center"/>
          </w:tcPr>
          <w:p w14:paraId="427F5621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1" w:type="pct"/>
            <w:vMerge/>
            <w:shd w:val="clear" w:color="auto" w:fill="auto"/>
            <w:vAlign w:val="center"/>
          </w:tcPr>
          <w:p w14:paraId="2A1819B7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pct"/>
            <w:vMerge/>
            <w:shd w:val="clear" w:color="auto" w:fill="auto"/>
            <w:vAlign w:val="center"/>
          </w:tcPr>
          <w:p w14:paraId="799F4044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14:paraId="6D717925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абсолютных величинах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54177CE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%</w:t>
            </w:r>
          </w:p>
        </w:tc>
      </w:tr>
      <w:tr w:rsidR="00B33D89" w:rsidRPr="000B4DDA" w14:paraId="105DB12C" w14:textId="77777777" w:rsidTr="000A00E9">
        <w:trPr>
          <w:trHeight w:val="323"/>
          <w:jc w:val="center"/>
        </w:trPr>
        <w:tc>
          <w:tcPr>
            <w:tcW w:w="979" w:type="pct"/>
            <w:shd w:val="clear" w:color="auto" w:fill="auto"/>
            <w:vAlign w:val="center"/>
            <w:hideMark/>
          </w:tcPr>
          <w:p w14:paraId="61E57032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1" w:type="pct"/>
            <w:shd w:val="clear" w:color="auto" w:fill="auto"/>
            <w:vAlign w:val="center"/>
            <w:hideMark/>
          </w:tcPr>
          <w:p w14:paraId="3A0E18CA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14:paraId="49D9C311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14:paraId="421D3A2B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64D5909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A7785B" w:rsidRPr="000B4DDA" w14:paraId="11824AF0" w14:textId="77777777" w:rsidTr="00A7785B">
        <w:trPr>
          <w:trHeight w:val="279"/>
          <w:jc w:val="center"/>
        </w:trPr>
        <w:tc>
          <w:tcPr>
            <w:tcW w:w="979" w:type="pct"/>
            <w:shd w:val="clear" w:color="auto" w:fill="auto"/>
            <w:vAlign w:val="center"/>
            <w:hideMark/>
          </w:tcPr>
          <w:p w14:paraId="7562A50C" w14:textId="77777777" w:rsidR="00A7785B" w:rsidRPr="000B4DDA" w:rsidRDefault="00A7785B" w:rsidP="00A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261" w:type="pct"/>
            <w:shd w:val="clear" w:color="auto" w:fill="auto"/>
            <w:vAlign w:val="center"/>
            <w:hideMark/>
          </w:tcPr>
          <w:p w14:paraId="6462A2CF" w14:textId="157216F8" w:rsidR="00A7785B" w:rsidRPr="000B4DDA" w:rsidRDefault="00A7785B" w:rsidP="00A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5 745 801,5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14:paraId="370CDD4E" w14:textId="5E9FD90B" w:rsidR="00A7785B" w:rsidRPr="000B4DDA" w:rsidRDefault="00A7785B" w:rsidP="00A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6 093 109,6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14:paraId="0392C7B7" w14:textId="508D9309" w:rsidR="00A7785B" w:rsidRPr="000B4DDA" w:rsidRDefault="00A7785B" w:rsidP="00A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347 308,1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31046ACF" w14:textId="7F40F5E6" w:rsidR="00A7785B" w:rsidRPr="000B4DDA" w:rsidRDefault="00A7785B" w:rsidP="00A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</w:t>
            </w:r>
          </w:p>
        </w:tc>
      </w:tr>
      <w:tr w:rsidR="00A7785B" w:rsidRPr="000B4DDA" w14:paraId="5DAF34A8" w14:textId="77777777" w:rsidTr="00A7785B">
        <w:trPr>
          <w:trHeight w:val="323"/>
          <w:jc w:val="center"/>
        </w:trPr>
        <w:tc>
          <w:tcPr>
            <w:tcW w:w="979" w:type="pct"/>
            <w:shd w:val="clear" w:color="auto" w:fill="auto"/>
            <w:vAlign w:val="center"/>
            <w:hideMark/>
          </w:tcPr>
          <w:p w14:paraId="4E819475" w14:textId="77777777" w:rsidR="00A7785B" w:rsidRPr="000B4DDA" w:rsidRDefault="00A7785B" w:rsidP="00A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261" w:type="pct"/>
            <w:shd w:val="clear" w:color="auto" w:fill="auto"/>
            <w:vAlign w:val="center"/>
            <w:hideMark/>
          </w:tcPr>
          <w:p w14:paraId="5C2919FA" w14:textId="2DD1803B" w:rsidR="00A7785B" w:rsidRPr="000B4DDA" w:rsidRDefault="00A7785B" w:rsidP="00A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6 646 963,0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14:paraId="2FD684FB" w14:textId="4F029EB0" w:rsidR="00A7785B" w:rsidRPr="000B4DDA" w:rsidRDefault="00A7785B" w:rsidP="00A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6 884 926,3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14:paraId="53B86002" w14:textId="255D9DEA" w:rsidR="00A7785B" w:rsidRPr="000B4DDA" w:rsidRDefault="00A7785B" w:rsidP="00A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237 963,3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34809DC" w14:textId="2BACC0AF" w:rsidR="00A7785B" w:rsidRPr="000B4DDA" w:rsidRDefault="00A7785B" w:rsidP="00A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</w:tr>
      <w:tr w:rsidR="00A7785B" w:rsidRPr="000B4DDA" w14:paraId="2116EEA9" w14:textId="77777777" w:rsidTr="00A7785B">
        <w:trPr>
          <w:trHeight w:val="323"/>
          <w:jc w:val="center"/>
        </w:trPr>
        <w:tc>
          <w:tcPr>
            <w:tcW w:w="979" w:type="pct"/>
            <w:shd w:val="clear" w:color="auto" w:fill="auto"/>
            <w:vAlign w:val="center"/>
            <w:hideMark/>
          </w:tcPr>
          <w:p w14:paraId="2583F4EA" w14:textId="77777777" w:rsidR="00A7785B" w:rsidRPr="000B4DDA" w:rsidRDefault="00A7785B" w:rsidP="00A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Дефицит</w:t>
            </w:r>
          </w:p>
        </w:tc>
        <w:tc>
          <w:tcPr>
            <w:tcW w:w="1261" w:type="pct"/>
            <w:shd w:val="clear" w:color="auto" w:fill="auto"/>
            <w:vAlign w:val="center"/>
            <w:hideMark/>
          </w:tcPr>
          <w:p w14:paraId="52576D5A" w14:textId="54F44FAF" w:rsidR="00A7785B" w:rsidRPr="000B4DDA" w:rsidRDefault="00A7785B" w:rsidP="00A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-901 161,5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14:paraId="7F0B064F" w14:textId="4BBAFA59" w:rsidR="00A7785B" w:rsidRPr="000B4DDA" w:rsidRDefault="00A7785B" w:rsidP="00A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-791 816,7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14:paraId="64FE0520" w14:textId="5C876A1F" w:rsidR="00A7785B" w:rsidRPr="000B4DDA" w:rsidRDefault="00A7785B" w:rsidP="00A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109 344,8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017835B" w14:textId="40EAFC52" w:rsidR="00A7785B" w:rsidRPr="000B4DDA" w:rsidRDefault="00A7785B" w:rsidP="00A7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-12,1</w:t>
            </w:r>
          </w:p>
        </w:tc>
      </w:tr>
    </w:tbl>
    <w:p w14:paraId="3F3B56AA" w14:textId="77777777" w:rsidR="000A00E9" w:rsidRPr="000B4DDA" w:rsidRDefault="000A00E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07CE9082" w14:textId="6978FAB2" w:rsidR="00B33D89" w:rsidRPr="00CD3B50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предлагается увеличить: доходную часть бюджета на </w:t>
      </w:r>
      <w:r w:rsidR="00A7785B"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>347 308,1</w:t>
      </w:r>
      <w:r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или </w:t>
      </w:r>
      <w:r w:rsidR="00A7785B"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>6,0</w:t>
      </w:r>
      <w:r w:rsidR="00C536F9"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%, расходную часть бюджета </w:t>
      </w:r>
      <w:r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</w:t>
      </w:r>
      <w:r w:rsidR="00A7785B"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>237 963,3</w:t>
      </w:r>
      <w:r w:rsidR="003E3C28"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 или </w:t>
      </w:r>
      <w:r w:rsidR="00A7785B"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>3,6</w:t>
      </w:r>
      <w:r w:rsidR="00C536F9"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>%. Дефицит бюджета у</w:t>
      </w:r>
      <w:r w:rsidR="00CD3B50"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меньшится </w:t>
      </w:r>
      <w:r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</w:t>
      </w:r>
      <w:r w:rsidR="00CD3B50"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>109 344,8</w:t>
      </w:r>
      <w:r w:rsidR="00C536F9"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 или на </w:t>
      </w:r>
      <w:r w:rsidR="00A7785B"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>12,1</w:t>
      </w:r>
      <w:r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и составит </w:t>
      </w:r>
      <w:r w:rsidR="00CD3B50"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>791 816,7</w:t>
      </w:r>
      <w:r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</w:t>
      </w:r>
    </w:p>
    <w:p w14:paraId="6CB9CFDF" w14:textId="77777777" w:rsidR="000A00E9" w:rsidRPr="00CD3B50" w:rsidRDefault="000A00E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8"/>
          <w:lang w:eastAsia="en-US"/>
        </w:rPr>
      </w:pPr>
    </w:p>
    <w:p w14:paraId="4CA1C2C8" w14:textId="46E8D17F" w:rsidR="00B33D89" w:rsidRPr="00CD3B50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D3B5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I. Изменение доходной части бюджета 2024 года</w:t>
      </w:r>
    </w:p>
    <w:p w14:paraId="74BA412E" w14:textId="77777777" w:rsidR="00B33D89" w:rsidRPr="00CD3B50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28"/>
          <w:lang w:eastAsia="en-US"/>
        </w:rPr>
      </w:pPr>
    </w:p>
    <w:p w14:paraId="28636957" w14:textId="316C65DE" w:rsidR="00B33D89" w:rsidRPr="00AD60D1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Проекту решения, прогнозируемый объём доходов бюджета Ханты-Мансийского района на 2024 год составит </w:t>
      </w:r>
      <w:r w:rsidR="00CD3B50"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>6 093 109,6</w:t>
      </w:r>
      <w:r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что выше на </w:t>
      </w:r>
      <w:r w:rsidR="00CD3B50"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347 308,1 </w:t>
      </w:r>
      <w:r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 или </w:t>
      </w:r>
      <w:r w:rsidR="00CD3B50"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>6,0</w:t>
      </w:r>
      <w:r w:rsidRPr="00CD3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объёма доходов </w:t>
      </w:r>
      <w:r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бюджета, утвержденного решением Думы Ханты-Мансийского района</w:t>
      </w:r>
      <w:r w:rsidR="005C5067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5CE7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5C5067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15.12.2023 № 391 </w:t>
      </w:r>
      <w:r w:rsidR="00AE5F37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О бюджете Ханты-Мансийского района на 2024 год и плановый период 2025 и 2026 годов</w:t>
      </w:r>
      <w:r w:rsidR="00AE5F37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96ABEE" w14:textId="77777777" w:rsidR="003E58D0" w:rsidRPr="00AD60D1" w:rsidRDefault="00B33D89" w:rsidP="003E58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Доходная часть бюджета Ханты-Мансийского района на 2024 год </w:t>
      </w:r>
      <w:r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общем объеме увеличивается на </w:t>
      </w:r>
      <w:r w:rsidR="00CD3B50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347 308,1 </w:t>
      </w:r>
      <w:r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в том числе </w:t>
      </w:r>
      <w:r w:rsidR="00215CE7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16746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за счет:</w:t>
      </w:r>
    </w:p>
    <w:p w14:paraId="21593C34" w14:textId="49409624" w:rsidR="003E58D0" w:rsidRPr="00AD60D1" w:rsidRDefault="007E3D20" w:rsidP="00E650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="00ED5BEF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6746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величения налоговых доходов в сумме 74 397,0 тыс. рублей, </w:t>
      </w:r>
      <w:r w:rsidR="0016746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том числе:  </w:t>
      </w:r>
      <w:r w:rsidR="003E58D0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71 293,9 тыс. рублей – </w:t>
      </w:r>
      <w:r w:rsidR="0016746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налог на доходы физических лиц, </w:t>
      </w:r>
      <w:r w:rsidR="00E650E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381,0 тыс. рублей – </w:t>
      </w:r>
      <w:r w:rsidR="0016746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налоги</w:t>
      </w:r>
      <w:r w:rsidR="00E650E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совокупный доход</w:t>
      </w:r>
      <w:r w:rsidR="0016746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E650E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178,2 тыс. рублей </w:t>
      </w:r>
      <w:r w:rsidR="008632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="00E650E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8632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746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650E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кцизы</w:t>
      </w:r>
      <w:r w:rsidR="0016746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</w:t>
      </w:r>
      <w:r w:rsidR="00E650E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2 437,4 тыс. рублей – </w:t>
      </w:r>
      <w:r w:rsidR="0016746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налоги</w:t>
      </w:r>
      <w:r w:rsidR="00E650E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имущество</w:t>
      </w:r>
      <w:r w:rsidR="0016746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E650E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106,5 тыс. рублей – </w:t>
      </w:r>
      <w:r w:rsidR="0016746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государственная пошлина.</w:t>
      </w:r>
    </w:p>
    <w:p w14:paraId="68F168C0" w14:textId="65066D86" w:rsidR="003E58D0" w:rsidRPr="00AD60D1" w:rsidRDefault="00946F6B" w:rsidP="00E650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2) у</w:t>
      </w:r>
      <w:r w:rsidR="003E3C28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величения </w:t>
      </w:r>
      <w:r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неналоговых доходов на </w:t>
      </w:r>
      <w:r w:rsidR="003E58D0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312 880,9 тыс. рублей, </w:t>
      </w:r>
      <w:r w:rsidR="00893C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="003E58D0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числе: 10 143,5 тыс. рублей – доходы</w:t>
      </w:r>
      <w:r w:rsidR="00E650E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58D0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использования имущества, находящегося в муниципальной собственности, 295 065,6 тыс. рублей </w:t>
      </w:r>
      <w:r w:rsidR="00E650E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–</w:t>
      </w:r>
      <w:r w:rsidR="003E58D0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платежи за пользование природными ресурсами, 4 619,9 тыс. рублей </w:t>
      </w:r>
      <w:r w:rsidR="00E650E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–</w:t>
      </w:r>
      <w:r w:rsidR="003E58D0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доходы от платных услуг и компенсаций затрат, 509,5 тыс. рублей </w:t>
      </w:r>
      <w:r w:rsidR="00E650E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3E58D0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доходы в результате дополнительной продажи имущества, находящегося в собственности и земельных участков, 2 542,4 тыс. рублей – доходов </w:t>
      </w:r>
      <w:r w:rsidR="003E58D0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от штрафов, санкций, возмещения ущерба исходя из фактического исполнения.</w:t>
      </w:r>
    </w:p>
    <w:p w14:paraId="6362DC12" w14:textId="452D763E" w:rsidR="0011575B" w:rsidRPr="00AD60D1" w:rsidRDefault="00E650E9" w:rsidP="00337E0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1575B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3E3C28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уменьшения с</w:t>
      </w:r>
      <w:r w:rsidR="00C536F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убсидий, субвенций из бюджета </w:t>
      </w:r>
      <w:r w:rsidR="00C536F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Ханты-Мансийского автономного округа – Югры на </w:t>
      </w:r>
      <w:r w:rsidR="003E3C28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(-) </w:t>
      </w:r>
      <w:r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54 200,</w:t>
      </w:r>
      <w:r w:rsidR="00186796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8 тыс.</w:t>
      </w:r>
      <w:r w:rsidR="00C536F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рублей. </w:t>
      </w:r>
    </w:p>
    <w:p w14:paraId="6FBE6E3F" w14:textId="6C5007C8" w:rsidR="00C82AC4" w:rsidRPr="00AD60D1" w:rsidRDefault="00C82AC4" w:rsidP="00C82AC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11575B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) у</w:t>
      </w:r>
      <w:r w:rsidR="00C536F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величения иных межбюджетных трансфертов </w:t>
      </w:r>
      <w:r w:rsidR="00337E02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C536F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E650E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13 794,6 </w:t>
      </w:r>
      <w:r w:rsidR="003E3C28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в том числе из окружного бюджета </w:t>
      </w:r>
      <w:r w:rsidR="00E650E9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12 867,</w:t>
      </w:r>
      <w:r w:rsidR="00186796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8 тыс.</w:t>
      </w:r>
      <w:r w:rsidR="003E3C28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рублей, из бюджетов сельских поселений на осуществление части полномочий по решению вопросов местного значения на </w:t>
      </w:r>
      <w:r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926,8 </w:t>
      </w:r>
      <w:r w:rsidR="003E3C28"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рублей. </w:t>
      </w:r>
    </w:p>
    <w:p w14:paraId="50A88F14" w14:textId="3F3763F3" w:rsidR="00C82AC4" w:rsidRPr="00AD60D1" w:rsidRDefault="00C82AC4" w:rsidP="00C82AC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</w:t>
      </w:r>
      <w:r w:rsidR="00ED5BEF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AD60D1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величения безвозмездных поступлений от государственных организаций на 423,4 тыс. рублей за счет средств гранта Губернатора Ханты-Мансийского автономного округа – Югры на развитие гражданского общества в 2024 году в номинации проектов «Движение первых».</w:t>
      </w:r>
    </w:p>
    <w:p w14:paraId="4F2B6257" w14:textId="680B592A" w:rsidR="00C82AC4" w:rsidRPr="00AD60D1" w:rsidRDefault="00C82AC4" w:rsidP="0008451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086BA7" w14:textId="684ED7A5" w:rsidR="00CD3B50" w:rsidRPr="00AD60D1" w:rsidRDefault="00084515" w:rsidP="00AD60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D60D1">
        <w:rPr>
          <w:rFonts w:ascii="Times New Roman" w:hAnsi="Times New Roman"/>
          <w:sz w:val="28"/>
          <w:szCs w:val="28"/>
        </w:rPr>
        <w:t xml:space="preserve">6) </w:t>
      </w:r>
      <w:r w:rsidR="00C82AC4" w:rsidRPr="00AD60D1">
        <w:rPr>
          <w:rFonts w:ascii="Times New Roman" w:hAnsi="Times New Roman"/>
          <w:sz w:val="28"/>
          <w:szCs w:val="28"/>
        </w:rPr>
        <w:t xml:space="preserve">увеличение </w:t>
      </w:r>
      <w:r w:rsidR="00C536F9" w:rsidRPr="00AD60D1">
        <w:rPr>
          <w:rFonts w:ascii="Times New Roman" w:hAnsi="Times New Roman"/>
          <w:sz w:val="28"/>
          <w:szCs w:val="28"/>
        </w:rPr>
        <w:t xml:space="preserve">безвозмездных поступлений </w:t>
      </w:r>
      <w:r w:rsidR="00CD3B50" w:rsidRPr="00AD60D1">
        <w:rPr>
          <w:rFonts w:ascii="Times New Roman" w:hAnsi="Times New Roman"/>
          <w:color w:val="000000"/>
          <w:sz w:val="28"/>
          <w:szCs w:val="28"/>
        </w:rPr>
        <w:t xml:space="preserve">от возврата прочих остатков субсидий, субвенций и иных межбюджетных трансфертов, имеющих целевое назначение, прошлых лет из бюджетов поселений </w:t>
      </w:r>
      <w:r w:rsidR="000035C8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CD3B50" w:rsidRPr="00AD60D1">
        <w:rPr>
          <w:rFonts w:ascii="Times New Roman" w:hAnsi="Times New Roman"/>
          <w:color w:val="000000"/>
          <w:sz w:val="28"/>
          <w:szCs w:val="28"/>
        </w:rPr>
        <w:t>на сумму 13,0 тыс. рублей.</w:t>
      </w:r>
    </w:p>
    <w:p w14:paraId="092532D5" w14:textId="6ECDF9DE" w:rsidR="00CD3B50" w:rsidRPr="00AD60D1" w:rsidRDefault="00CD3B50" w:rsidP="000845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249DCC" w14:textId="77777777" w:rsidR="00B33D89" w:rsidRPr="00F30056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30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II. Изменение расходной части бюджета 2024 года</w:t>
      </w:r>
    </w:p>
    <w:p w14:paraId="34C67446" w14:textId="77777777" w:rsidR="00B33D89" w:rsidRPr="00F30056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18"/>
          <w:szCs w:val="28"/>
          <w:lang w:eastAsia="en-US"/>
        </w:rPr>
      </w:pPr>
    </w:p>
    <w:p w14:paraId="3C67811D" w14:textId="78B5CFB8" w:rsidR="00B33D89" w:rsidRPr="00F30056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00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предлагается утвердить расходы бюджета </w:t>
      </w:r>
      <w:r w:rsidRPr="00F3005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Ханты-Мансийского района на 2024 год в объеме </w:t>
      </w:r>
      <w:r w:rsidR="003E3C28" w:rsidRPr="00F3005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F30056" w:rsidRPr="00F30056">
        <w:rPr>
          <w:rFonts w:ascii="Times New Roman" w:eastAsia="Calibri" w:hAnsi="Times New Roman" w:cs="Times New Roman"/>
          <w:sz w:val="28"/>
          <w:szCs w:val="28"/>
          <w:lang w:eastAsia="en-US"/>
        </w:rPr>
        <w:t> 884 926,3</w:t>
      </w:r>
      <w:r w:rsidRPr="00F300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</w:t>
      </w:r>
      <w:r w:rsidRPr="00F3005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что на </w:t>
      </w:r>
      <w:r w:rsidR="00F30056" w:rsidRPr="00F30056">
        <w:rPr>
          <w:rFonts w:ascii="Times New Roman" w:eastAsia="Calibri" w:hAnsi="Times New Roman" w:cs="Times New Roman"/>
          <w:sz w:val="28"/>
          <w:szCs w:val="28"/>
          <w:lang w:eastAsia="en-US"/>
        </w:rPr>
        <w:t>237 963,3</w:t>
      </w:r>
      <w:r w:rsidRPr="00F300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или </w:t>
      </w:r>
      <w:r w:rsidR="00F30056" w:rsidRPr="00F30056">
        <w:rPr>
          <w:rFonts w:ascii="Times New Roman" w:eastAsia="Calibri" w:hAnsi="Times New Roman" w:cs="Times New Roman"/>
          <w:sz w:val="28"/>
          <w:szCs w:val="28"/>
          <w:lang w:eastAsia="en-US"/>
        </w:rPr>
        <w:t>3,6</w:t>
      </w:r>
      <w:r w:rsidRPr="00F300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выше объема, утвержденного решением Думы Ханты-Мансийского района от 15.12.2023 № 391 </w:t>
      </w:r>
      <w:r w:rsidR="00E7683F" w:rsidRPr="00F3005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AE5F37" w:rsidRPr="00F3005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F30056">
        <w:rPr>
          <w:rFonts w:ascii="Times New Roman" w:eastAsia="Calibri" w:hAnsi="Times New Roman" w:cs="Times New Roman"/>
          <w:sz w:val="28"/>
          <w:szCs w:val="28"/>
          <w:lang w:eastAsia="en-US"/>
        </w:rPr>
        <w:t>О бюджете Ханты-Мансийского района на 2024 год и пла</w:t>
      </w:r>
      <w:r w:rsidR="003E3C28" w:rsidRPr="00F30056">
        <w:rPr>
          <w:rFonts w:ascii="Times New Roman" w:eastAsia="Calibri" w:hAnsi="Times New Roman" w:cs="Times New Roman"/>
          <w:sz w:val="28"/>
          <w:szCs w:val="28"/>
          <w:lang w:eastAsia="en-US"/>
        </w:rPr>
        <w:t>новый период 2025 и 2026 годов</w:t>
      </w:r>
      <w:r w:rsidR="00AE5F37" w:rsidRPr="00F3005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F300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9D10DA6" w14:textId="77777777" w:rsidR="00B33D89" w:rsidRPr="00F30056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00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предлагаемых изменений в расходную часть бюджета района </w:t>
      </w:r>
      <w:r w:rsidRPr="00F3005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2024 год, в разрезе разделов классификации расходов бюджета представлен в Таблице 2.</w:t>
      </w:r>
    </w:p>
    <w:p w14:paraId="14058A86" w14:textId="77777777" w:rsidR="00B33D89" w:rsidRPr="000B4DDA" w:rsidRDefault="00B33D89" w:rsidP="00B33D8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4DDA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14:paraId="339FFBC4" w14:textId="77777777" w:rsidR="00B33D89" w:rsidRPr="000B4DDA" w:rsidRDefault="00B33D89" w:rsidP="00B33D8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4DDA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1950"/>
        <w:gridCol w:w="1580"/>
        <w:gridCol w:w="2286"/>
        <w:gridCol w:w="621"/>
      </w:tblGrid>
      <w:tr w:rsidR="00B33D89" w:rsidRPr="000B4DDA" w14:paraId="2785CA73" w14:textId="77777777" w:rsidTr="00084515">
        <w:trPr>
          <w:trHeight w:val="418"/>
        </w:trPr>
        <w:tc>
          <w:tcPr>
            <w:tcW w:w="1402" w:type="pct"/>
            <w:vMerge w:val="restart"/>
            <w:shd w:val="clear" w:color="auto" w:fill="auto"/>
            <w:vAlign w:val="center"/>
          </w:tcPr>
          <w:p w14:paraId="1B8A53D0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раздела</w:t>
            </w:r>
          </w:p>
        </w:tc>
        <w:tc>
          <w:tcPr>
            <w:tcW w:w="1130" w:type="pct"/>
            <w:vMerge w:val="restart"/>
            <w:shd w:val="clear" w:color="auto" w:fill="auto"/>
            <w:vAlign w:val="center"/>
          </w:tcPr>
          <w:p w14:paraId="24BE2297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D41AE08" w14:textId="75E1D68F" w:rsidR="00B33D89" w:rsidRPr="000B4DDA" w:rsidRDefault="003E3C28" w:rsidP="000B4D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Решение Думы                             от 15.12.2023 № 391 </w:t>
            </w:r>
            <w:r w:rsidRPr="000B4D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(в ред. от 2</w:t>
            </w:r>
            <w:r w:rsidR="000B4DDA" w:rsidRPr="000B4D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0B4D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="000B4DDA" w:rsidRPr="000B4D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  <w:r w:rsidRPr="000B4D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.2024. № 5</w:t>
            </w:r>
            <w:r w:rsidR="000B4DDA" w:rsidRPr="000B4D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28</w:t>
            </w:r>
            <w:r w:rsidRPr="000B4D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)       </w:t>
            </w:r>
          </w:p>
        </w:tc>
        <w:tc>
          <w:tcPr>
            <w:tcW w:w="869" w:type="pct"/>
            <w:vMerge w:val="restart"/>
            <w:shd w:val="clear" w:color="auto" w:fill="auto"/>
            <w:noWrap/>
            <w:vAlign w:val="center"/>
          </w:tcPr>
          <w:p w14:paraId="4BBE4511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Проект решения</w:t>
            </w:r>
          </w:p>
        </w:tc>
        <w:tc>
          <w:tcPr>
            <w:tcW w:w="1600" w:type="pct"/>
            <w:gridSpan w:val="2"/>
            <w:shd w:val="clear" w:color="auto" w:fill="auto"/>
            <w:noWrap/>
            <w:vAlign w:val="center"/>
          </w:tcPr>
          <w:p w14:paraId="5D6C870C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Отклонение</w:t>
            </w:r>
          </w:p>
        </w:tc>
      </w:tr>
      <w:tr w:rsidR="00B33D89" w:rsidRPr="000B4DDA" w14:paraId="4FF1242B" w14:textId="77777777" w:rsidTr="003E3C28">
        <w:trPr>
          <w:trHeight w:val="594"/>
        </w:trPr>
        <w:tc>
          <w:tcPr>
            <w:tcW w:w="1402" w:type="pct"/>
            <w:vMerge/>
            <w:shd w:val="clear" w:color="auto" w:fill="auto"/>
            <w:vAlign w:val="center"/>
          </w:tcPr>
          <w:p w14:paraId="52B4779E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0" w:type="pct"/>
            <w:vMerge/>
            <w:shd w:val="clear" w:color="auto" w:fill="auto"/>
            <w:vAlign w:val="center"/>
          </w:tcPr>
          <w:p w14:paraId="705DBA11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69" w:type="pct"/>
            <w:vMerge/>
            <w:shd w:val="clear" w:color="auto" w:fill="auto"/>
            <w:noWrap/>
            <w:vAlign w:val="center"/>
          </w:tcPr>
          <w:p w14:paraId="56B81DED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706101C2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 абсолютных величинах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548D688F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 %</w:t>
            </w:r>
          </w:p>
        </w:tc>
      </w:tr>
      <w:tr w:rsidR="00B33D89" w:rsidRPr="000B4DDA" w14:paraId="3AC29714" w14:textId="77777777" w:rsidTr="00651065">
        <w:trPr>
          <w:trHeight w:val="222"/>
        </w:trPr>
        <w:tc>
          <w:tcPr>
            <w:tcW w:w="1402" w:type="pct"/>
            <w:shd w:val="clear" w:color="auto" w:fill="auto"/>
            <w:vAlign w:val="center"/>
          </w:tcPr>
          <w:p w14:paraId="710566E0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74896BC" w14:textId="77777777" w:rsidR="00B33D89" w:rsidRPr="000B4DDA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14:paraId="36CB91C6" w14:textId="77777777" w:rsidR="00B33D89" w:rsidRPr="000B4DDA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3AA42CED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475C4B53" w14:textId="77777777" w:rsidR="00B33D89" w:rsidRPr="000B4DDA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0B4DDA" w:rsidRPr="000B4DDA" w14:paraId="6F53E616" w14:textId="77777777" w:rsidTr="00AE5F37">
        <w:trPr>
          <w:trHeight w:val="308"/>
        </w:trPr>
        <w:tc>
          <w:tcPr>
            <w:tcW w:w="1402" w:type="pct"/>
            <w:shd w:val="clear" w:color="auto" w:fill="auto"/>
            <w:vAlign w:val="center"/>
            <w:hideMark/>
          </w:tcPr>
          <w:p w14:paraId="562AB1A2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D65C0" w14:textId="09EA039F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488 762,7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53EAF" w14:textId="2B3BF426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487 566,2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28170" w14:textId="6E0ED469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-1 196,5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C7290" w14:textId="3EBDBD8C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-0,2</w:t>
            </w:r>
          </w:p>
        </w:tc>
      </w:tr>
      <w:tr w:rsidR="000B4DDA" w:rsidRPr="000B4DDA" w14:paraId="600EBA0E" w14:textId="77777777" w:rsidTr="00AE5F37">
        <w:trPr>
          <w:trHeight w:val="317"/>
        </w:trPr>
        <w:tc>
          <w:tcPr>
            <w:tcW w:w="1402" w:type="pct"/>
            <w:shd w:val="clear" w:color="auto" w:fill="auto"/>
            <w:vAlign w:val="center"/>
            <w:hideMark/>
          </w:tcPr>
          <w:p w14:paraId="00AEC9CA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FE28" w14:textId="566EED92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4 908,2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63213" w14:textId="32C9D84D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4 908,2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BFDA2" w14:textId="1C0BEA80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E1DEB" w14:textId="1901B738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0,0</w:t>
            </w:r>
          </w:p>
        </w:tc>
      </w:tr>
      <w:tr w:rsidR="000B4DDA" w:rsidRPr="000B4DDA" w14:paraId="660CF929" w14:textId="77777777" w:rsidTr="00AE5F37">
        <w:trPr>
          <w:trHeight w:val="590"/>
        </w:trPr>
        <w:tc>
          <w:tcPr>
            <w:tcW w:w="1402" w:type="pct"/>
            <w:shd w:val="clear" w:color="auto" w:fill="auto"/>
            <w:vAlign w:val="center"/>
            <w:hideMark/>
          </w:tcPr>
          <w:p w14:paraId="30048454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4ACE" w14:textId="035A0C77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59 642,0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394D5" w14:textId="0C9A5577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59 642,0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17A9B" w14:textId="402341FE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9743C" w14:textId="6D0E342C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0,0</w:t>
            </w:r>
          </w:p>
        </w:tc>
      </w:tr>
      <w:tr w:rsidR="000B4DDA" w:rsidRPr="000B4DDA" w14:paraId="718E4610" w14:textId="77777777" w:rsidTr="00AE5F37">
        <w:trPr>
          <w:trHeight w:val="316"/>
        </w:trPr>
        <w:tc>
          <w:tcPr>
            <w:tcW w:w="1402" w:type="pct"/>
            <w:shd w:val="clear" w:color="auto" w:fill="auto"/>
            <w:vAlign w:val="center"/>
            <w:hideMark/>
          </w:tcPr>
          <w:p w14:paraId="1ABF9228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D076" w14:textId="3D4B08DD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756 848,9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82718" w14:textId="4ADBD7FF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703 100,6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09098" w14:textId="0BFE8B8C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-53 748,3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7FEFE" w14:textId="0087A63B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-7,1</w:t>
            </w:r>
          </w:p>
        </w:tc>
      </w:tr>
      <w:tr w:rsidR="000B4DDA" w:rsidRPr="000B4DDA" w14:paraId="4D911FA5" w14:textId="77777777" w:rsidTr="00AE5F37">
        <w:trPr>
          <w:trHeight w:val="327"/>
        </w:trPr>
        <w:tc>
          <w:tcPr>
            <w:tcW w:w="1402" w:type="pct"/>
            <w:shd w:val="clear" w:color="auto" w:fill="auto"/>
            <w:vAlign w:val="center"/>
            <w:hideMark/>
          </w:tcPr>
          <w:p w14:paraId="7A22D450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EEAF" w14:textId="0F9C682A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1 473 335,7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C7F85" w14:textId="16729F4C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1 489 483,7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50A40" w14:textId="6942B124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16 148,0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719AF" w14:textId="1AB79DE3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1,1</w:t>
            </w:r>
          </w:p>
        </w:tc>
      </w:tr>
      <w:tr w:rsidR="000B4DDA" w:rsidRPr="000B4DDA" w14:paraId="666C4886" w14:textId="77777777" w:rsidTr="00AE5F37">
        <w:trPr>
          <w:trHeight w:val="276"/>
        </w:trPr>
        <w:tc>
          <w:tcPr>
            <w:tcW w:w="1402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EB4F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24E5" w14:textId="1638B14B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276 836,3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32DF3" w14:textId="60BB4510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573 483,1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68511" w14:textId="6399619D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296 646,8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BA316" w14:textId="2EFF9168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107,2</w:t>
            </w:r>
          </w:p>
        </w:tc>
      </w:tr>
      <w:tr w:rsidR="000B4DDA" w:rsidRPr="000B4DDA" w14:paraId="51CD348B" w14:textId="77777777" w:rsidTr="00AE5F37">
        <w:trPr>
          <w:trHeight w:val="279"/>
        </w:trPr>
        <w:tc>
          <w:tcPr>
            <w:tcW w:w="1402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C19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98BD" w14:textId="6FD9DABE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2 572 054,4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78CD1" w14:textId="6D82742E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2 554 336,4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1CEAB" w14:textId="3902D0D5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-17 718,0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25E6C" w14:textId="7587B3D5" w:rsidR="000B4DDA" w:rsidRPr="000B4DDA" w:rsidRDefault="000B4DDA" w:rsidP="00F300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-0,</w:t>
            </w:r>
            <w:r w:rsidR="00F30056">
              <w:rPr>
                <w:sz w:val="18"/>
                <w:szCs w:val="18"/>
              </w:rPr>
              <w:t>7</w:t>
            </w:r>
          </w:p>
        </w:tc>
      </w:tr>
      <w:tr w:rsidR="000B4DDA" w:rsidRPr="000B4DDA" w14:paraId="7F2C4643" w14:textId="77777777" w:rsidTr="00AE5F37">
        <w:trPr>
          <w:trHeight w:val="256"/>
        </w:trPr>
        <w:tc>
          <w:tcPr>
            <w:tcW w:w="1402" w:type="pct"/>
            <w:shd w:val="clear" w:color="auto" w:fill="auto"/>
            <w:vAlign w:val="center"/>
            <w:hideMark/>
          </w:tcPr>
          <w:p w14:paraId="48659422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BBCF" w14:textId="1214F43E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464 790,5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1DDC6" w14:textId="6B10DA49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461 241,8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5CC39" w14:textId="22A2FEB1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-3 548,7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871A3" w14:textId="54687214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-0,8</w:t>
            </w:r>
          </w:p>
        </w:tc>
      </w:tr>
      <w:tr w:rsidR="000B4DDA" w:rsidRPr="000B4DDA" w14:paraId="05102FEF" w14:textId="77777777" w:rsidTr="00AE5F37">
        <w:trPr>
          <w:trHeight w:val="316"/>
        </w:trPr>
        <w:tc>
          <w:tcPr>
            <w:tcW w:w="1402" w:type="pct"/>
            <w:shd w:val="clear" w:color="auto" w:fill="auto"/>
            <w:vAlign w:val="center"/>
            <w:hideMark/>
          </w:tcPr>
          <w:p w14:paraId="6090868D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C623" w14:textId="3A7C113F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3 618,8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BEA4F" w14:textId="75F17832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3 252,0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89804" w14:textId="60A171A9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-366,8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C9796" w14:textId="0323E6B4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-10,1</w:t>
            </w:r>
          </w:p>
        </w:tc>
      </w:tr>
      <w:tr w:rsidR="000B4DDA" w:rsidRPr="000B4DDA" w14:paraId="7CABB8C7" w14:textId="77777777" w:rsidTr="00AE5F37">
        <w:trPr>
          <w:trHeight w:val="316"/>
        </w:trPr>
        <w:tc>
          <w:tcPr>
            <w:tcW w:w="1402" w:type="pct"/>
            <w:shd w:val="clear" w:color="auto" w:fill="auto"/>
            <w:vAlign w:val="center"/>
            <w:hideMark/>
          </w:tcPr>
          <w:p w14:paraId="590BA084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C6BD" w14:textId="6CB018BF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66 697,3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A11E2" w14:textId="626A808E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66 698,1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CE10C" w14:textId="705EE38C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0,8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249F2" w14:textId="1C9382A1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0,0</w:t>
            </w:r>
            <w:r w:rsidR="00F30056">
              <w:rPr>
                <w:sz w:val="18"/>
                <w:szCs w:val="18"/>
              </w:rPr>
              <w:t>01</w:t>
            </w:r>
          </w:p>
        </w:tc>
      </w:tr>
      <w:tr w:rsidR="000B4DDA" w:rsidRPr="000B4DDA" w14:paraId="4FF384C7" w14:textId="77777777" w:rsidTr="00AE5F37">
        <w:trPr>
          <w:trHeight w:val="353"/>
        </w:trPr>
        <w:tc>
          <w:tcPr>
            <w:tcW w:w="1402" w:type="pct"/>
            <w:shd w:val="clear" w:color="auto" w:fill="auto"/>
            <w:vAlign w:val="center"/>
            <w:hideMark/>
          </w:tcPr>
          <w:p w14:paraId="62DCB1D6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F4F36" w14:textId="7F9A7D06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99 321,7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E96BF" w14:textId="02B89F25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99 321,7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9E5D7" w14:textId="34CA23A9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35BBF" w14:textId="6F42970D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0,0</w:t>
            </w:r>
          </w:p>
        </w:tc>
      </w:tr>
      <w:tr w:rsidR="000B4DDA" w:rsidRPr="000B4DDA" w14:paraId="39B1EECE" w14:textId="77777777" w:rsidTr="00AE5F37">
        <w:trPr>
          <w:trHeight w:val="259"/>
        </w:trPr>
        <w:tc>
          <w:tcPr>
            <w:tcW w:w="1402" w:type="pct"/>
            <w:shd w:val="clear" w:color="auto" w:fill="auto"/>
            <w:vAlign w:val="center"/>
            <w:hideMark/>
          </w:tcPr>
          <w:p w14:paraId="4C39B0B1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4D71" w14:textId="5370A450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18 004,8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3CB69" w14:textId="2B80D176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19 761,7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F2913" w14:textId="2E311A51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1 756,9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7A502" w14:textId="10D4D3C5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9,8</w:t>
            </w:r>
          </w:p>
        </w:tc>
      </w:tr>
      <w:tr w:rsidR="000B4DDA" w:rsidRPr="000B4DDA" w14:paraId="42E62196" w14:textId="77777777" w:rsidTr="00AE5F37">
        <w:trPr>
          <w:trHeight w:val="485"/>
        </w:trPr>
        <w:tc>
          <w:tcPr>
            <w:tcW w:w="1402" w:type="pct"/>
            <w:shd w:val="clear" w:color="auto" w:fill="auto"/>
            <w:vAlign w:val="center"/>
            <w:hideMark/>
          </w:tcPr>
          <w:p w14:paraId="7A232DB3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1634" w14:textId="0311E848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94,0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98B34" w14:textId="29C07BF3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83,1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E1A37" w14:textId="70050559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-10,9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07F07" w14:textId="402F837B" w:rsidR="000B4DDA" w:rsidRPr="000B4DDA" w:rsidRDefault="000B4DDA" w:rsidP="000B4D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-11,6</w:t>
            </w:r>
          </w:p>
        </w:tc>
      </w:tr>
      <w:tr w:rsidR="000B4DDA" w:rsidRPr="000B4DDA" w14:paraId="6FCE8A84" w14:textId="77777777" w:rsidTr="00AE5F37">
        <w:trPr>
          <w:trHeight w:val="908"/>
        </w:trPr>
        <w:tc>
          <w:tcPr>
            <w:tcW w:w="1402" w:type="pct"/>
            <w:shd w:val="clear" w:color="auto" w:fill="auto"/>
            <w:vAlign w:val="center"/>
            <w:hideMark/>
          </w:tcPr>
          <w:p w14:paraId="11A33CA7" w14:textId="77777777" w:rsidR="000B4DDA" w:rsidRPr="000B4DDA" w:rsidRDefault="000B4DDA" w:rsidP="000B4DD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9F3F" w14:textId="51FBF4CA" w:rsidR="000B4DDA" w:rsidRPr="000B4DDA" w:rsidRDefault="000B4DDA" w:rsidP="000B4DDA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362 047,7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BFFCA" w14:textId="4DCBF954" w:rsidR="000B4DDA" w:rsidRPr="000B4DDA" w:rsidRDefault="000B4DDA" w:rsidP="000B4DDA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362 047,7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0C24C" w14:textId="2C8C2A63" w:rsidR="000B4DDA" w:rsidRPr="000B4DDA" w:rsidRDefault="000B4DDA" w:rsidP="000B4DDA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AB63F" w14:textId="5A6E8714" w:rsidR="000B4DDA" w:rsidRPr="000B4DDA" w:rsidRDefault="000B4DDA" w:rsidP="000B4DDA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4DDA">
              <w:rPr>
                <w:sz w:val="18"/>
                <w:szCs w:val="18"/>
              </w:rPr>
              <w:t>0,0</w:t>
            </w:r>
          </w:p>
        </w:tc>
      </w:tr>
      <w:tr w:rsidR="000B4DDA" w:rsidRPr="000B4DDA" w14:paraId="48E3BF97" w14:textId="77777777" w:rsidTr="00AE5F37">
        <w:trPr>
          <w:trHeight w:val="284"/>
        </w:trPr>
        <w:tc>
          <w:tcPr>
            <w:tcW w:w="1402" w:type="pct"/>
            <w:shd w:val="clear" w:color="auto" w:fill="auto"/>
            <w:vAlign w:val="center"/>
            <w:hideMark/>
          </w:tcPr>
          <w:p w14:paraId="61A4DEEA" w14:textId="77777777" w:rsidR="000B4DDA" w:rsidRPr="000B4DDA" w:rsidRDefault="000B4DDA" w:rsidP="000B4DD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B4D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A5AE" w14:textId="1D1FB59F" w:rsidR="000B4DDA" w:rsidRPr="000B4DDA" w:rsidRDefault="000B4DDA" w:rsidP="000B4DDA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B4DDA">
              <w:rPr>
                <w:b/>
                <w:bCs/>
                <w:sz w:val="18"/>
                <w:szCs w:val="18"/>
              </w:rPr>
              <w:t>6 646 963,0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8C28E" w14:textId="375DC1A4" w:rsidR="000B4DDA" w:rsidRPr="000B4DDA" w:rsidRDefault="000B4DDA" w:rsidP="000B4DDA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B4DDA">
              <w:rPr>
                <w:b/>
                <w:bCs/>
                <w:sz w:val="18"/>
                <w:szCs w:val="18"/>
              </w:rPr>
              <w:t>6 884 926,3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C79DB" w14:textId="328498FF" w:rsidR="000B4DDA" w:rsidRPr="000B4DDA" w:rsidRDefault="000B4DDA" w:rsidP="000B4DDA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B4DDA">
              <w:rPr>
                <w:b/>
                <w:bCs/>
                <w:sz w:val="18"/>
                <w:szCs w:val="18"/>
              </w:rPr>
              <w:t>237 963,3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BB035" w14:textId="05319B16" w:rsidR="000B4DDA" w:rsidRPr="000B4DDA" w:rsidRDefault="000B4DDA" w:rsidP="000B4DDA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B4DDA">
              <w:rPr>
                <w:b/>
                <w:bCs/>
                <w:sz w:val="18"/>
                <w:szCs w:val="18"/>
              </w:rPr>
              <w:t>3,6</w:t>
            </w:r>
          </w:p>
        </w:tc>
      </w:tr>
    </w:tbl>
    <w:p w14:paraId="1C1F57F2" w14:textId="56B22C89" w:rsidR="00113608" w:rsidRPr="009D7240" w:rsidRDefault="00B33D89" w:rsidP="001136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</w:t>
      </w:r>
      <w:r w:rsidR="005108C6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данным,</w:t>
      </w:r>
      <w:r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представленным в Таблице 2 Проектом решения </w:t>
      </w:r>
      <w:r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предусмотрено уменьшение расходов по </w:t>
      </w:r>
      <w:r w:rsidR="00F30056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шести</w:t>
      </w:r>
      <w:r w:rsidR="003668FF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разделам </w:t>
      </w:r>
      <w:r w:rsidR="003668FF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классификации расходов бюджета: </w:t>
      </w:r>
      <w:r w:rsidR="00AE5F37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668FF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E7683F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бщегосударственные вопросы</w:t>
      </w:r>
      <w:r w:rsidR="00AE5F37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668FF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="00E7683F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0,2</w:t>
      </w:r>
      <w:r w:rsidR="003668FF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или </w:t>
      </w:r>
      <w:r w:rsidR="00F30056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1 196,5 ты</w:t>
      </w:r>
      <w:r w:rsidR="003668FF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с. рублей</w:t>
      </w:r>
      <w:r w:rsidR="00F30056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, «Образование» на 0,7 % или 17 718,0</w:t>
      </w:r>
      <w:r w:rsidR="00113608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30056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</w:t>
      </w:r>
      <w:r w:rsidR="00113608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E5F37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E7683F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Культура и кинематография</w:t>
      </w:r>
      <w:r w:rsidR="00AE5F37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7683F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68FF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113608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0,8</w:t>
      </w:r>
      <w:r w:rsidR="003668FF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или </w:t>
      </w:r>
      <w:r w:rsidR="00113608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3 548,7 тыс. рублей, «Национальная экономика» на 7,1 % или 53 748,3 тыс. рублей, «Здравоохранение» </w:t>
      </w:r>
      <w:r w:rsidR="00D65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="00113608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10,1 % или 366,8 тыс. рублей, «Обслуживание государственного </w:t>
      </w:r>
      <w:r w:rsidR="00D65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="00113608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муниципального долга» на 11,6% или 10,9 тыс. рублей.</w:t>
      </w:r>
    </w:p>
    <w:p w14:paraId="21E4B4C5" w14:textId="68E37B65" w:rsidR="00DF247E" w:rsidRPr="009D7240" w:rsidRDefault="00B33D89" w:rsidP="00DF24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По сравнению с ранее утвержденными показателями расходы увеличиваются по</w:t>
      </w:r>
      <w:r w:rsidR="00113608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четырем</w:t>
      </w:r>
      <w:r w:rsidR="00DF247E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разделам, в том числе:</w:t>
      </w:r>
      <w:r w:rsidR="003668FF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5F37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F247E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Социальная политика</w:t>
      </w:r>
      <w:r w:rsidR="00AE5F37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DF247E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="00113608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0,001</w:t>
      </w:r>
      <w:r w:rsidR="00DF247E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или </w:t>
      </w:r>
      <w:r w:rsidR="00113608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0,8</w:t>
      </w:r>
      <w:r w:rsidR="00DF247E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</w:t>
      </w:r>
      <w:r w:rsidR="00113608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рублей, «Жилищно-коммунальное </w:t>
      </w:r>
      <w:proofErr w:type="gramStart"/>
      <w:r w:rsidR="00D659AB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хозяйство» </w:t>
      </w:r>
      <w:r w:rsidR="00D65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gramEnd"/>
      <w:r w:rsidR="00D65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="00113608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на 1,1 % или 16 148,0 тыс. рублей, «Средства массовой информации»,</w:t>
      </w:r>
      <w:r w:rsidR="00D65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="009D7240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9,8 % или 1 756,9 тыс. рублей, «Охрана окружающей среды» на 107,2 % или 296 646,8 тыс. рублей.</w:t>
      </w:r>
    </w:p>
    <w:p w14:paraId="22E8AC1A" w14:textId="3E6DFA1A" w:rsidR="00F46E7C" w:rsidRPr="009D7240" w:rsidRDefault="00B33D89" w:rsidP="009D72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корректируются расходы по </w:t>
      </w:r>
      <w:r w:rsidR="004E3334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че</w:t>
      </w:r>
      <w:r w:rsidR="00DF247E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E3334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DF247E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рем</w:t>
      </w:r>
      <w:r w:rsidR="00D855DE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F46E7C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азделам</w:t>
      </w:r>
      <w:r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F247E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7240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«Национальная оборона», «Национальная безопасность и правоохранительная деятельность», «Физическая культура и спорт», </w:t>
      </w:r>
      <w:r w:rsidR="00AE5F37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E3334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Межбюджетные трансферты бюджетам субъектов Российской Федерации </w:t>
      </w:r>
      <w:r w:rsidR="009D724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E3334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муниципальных образований общего характера</w:t>
      </w:r>
      <w:r w:rsidR="00AE5F37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E3334" w:rsidRPr="009D724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35F3D8B" w14:textId="77777777" w:rsidR="00B33D89" w:rsidRPr="000479CE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9CE">
        <w:rPr>
          <w:rFonts w:ascii="Times New Roman" w:eastAsia="Calibri" w:hAnsi="Times New Roman" w:cs="Times New Roman"/>
          <w:sz w:val="28"/>
          <w:szCs w:val="28"/>
          <w:lang w:eastAsia="en-US"/>
        </w:rPr>
        <w:t>Распределение бюджетных ассигнований в разрезе главных распорядителей бюджетных средств Ханты-Мансийского района представлено в пояснительной записке к Проекту решения.</w:t>
      </w:r>
    </w:p>
    <w:p w14:paraId="77C89EC3" w14:textId="0CECE291" w:rsidR="00B33D89" w:rsidRPr="000479CE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рамках, предлагаемых Проектом решения изменений расходы бюджета Ханты-Мансийского района на реализацию мероприятий муниципальных программ в целом, увеличиваются на </w:t>
      </w:r>
      <w:r w:rsidR="000479CE" w:rsidRPr="000479CE">
        <w:rPr>
          <w:rFonts w:ascii="Times New Roman" w:eastAsia="Calibri" w:hAnsi="Times New Roman" w:cs="Times New Roman"/>
          <w:sz w:val="28"/>
          <w:szCs w:val="28"/>
          <w:lang w:eastAsia="en-US"/>
        </w:rPr>
        <w:t>212 355,4</w:t>
      </w:r>
      <w:r w:rsidRPr="00047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или </w:t>
      </w:r>
      <w:r w:rsidR="000479CE" w:rsidRPr="000479CE">
        <w:rPr>
          <w:rFonts w:ascii="Times New Roman" w:eastAsia="Calibri" w:hAnsi="Times New Roman" w:cs="Times New Roman"/>
          <w:sz w:val="28"/>
          <w:szCs w:val="28"/>
          <w:lang w:eastAsia="en-US"/>
        </w:rPr>
        <w:t>3,2</w:t>
      </w:r>
      <w:r w:rsidRPr="00047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от ранее утвержденного объема (</w:t>
      </w:r>
      <w:r w:rsidR="000479CE" w:rsidRPr="00047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6 536 015,8 </w:t>
      </w:r>
      <w:r w:rsidRPr="00047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рублей) </w:t>
      </w:r>
      <w:r w:rsidR="000A00E9" w:rsidRPr="000479C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0479CE">
        <w:rPr>
          <w:rFonts w:ascii="Times New Roman" w:eastAsia="Calibri" w:hAnsi="Times New Roman" w:cs="Times New Roman"/>
          <w:sz w:val="28"/>
          <w:szCs w:val="28"/>
          <w:lang w:eastAsia="en-US"/>
        </w:rPr>
        <w:t>и составят</w:t>
      </w:r>
      <w:r w:rsidR="00047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6 748 371,2</w:t>
      </w:r>
      <w:r w:rsidR="00F833CC" w:rsidRPr="00047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C7CE2" w:rsidRPr="000479CE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 или 98,</w:t>
      </w:r>
      <w:r w:rsidR="000479CE" w:rsidRPr="000479CE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047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в общем объеме расходов бюджета муниципального района.</w:t>
      </w:r>
    </w:p>
    <w:p w14:paraId="46FFD205" w14:textId="739895F9" w:rsidR="00B33D89" w:rsidRPr="000479CE" w:rsidRDefault="00B33D89" w:rsidP="00FE24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9CE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изменений в части финансового обеспечения реализации муниципальных программ, включая долю расходов каждой муниципальной программы в общем объеме расходов бюд</w:t>
      </w:r>
      <w:r w:rsidR="00FE2411" w:rsidRPr="000479CE">
        <w:rPr>
          <w:rFonts w:ascii="Times New Roman" w:eastAsia="Calibri" w:hAnsi="Times New Roman" w:cs="Times New Roman"/>
          <w:sz w:val="28"/>
          <w:szCs w:val="28"/>
          <w:lang w:eastAsia="en-US"/>
        </w:rPr>
        <w:t>жета, представлены в Таблице 3.</w:t>
      </w:r>
      <w:r w:rsidRPr="00047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28F70F" w14:textId="77777777" w:rsidR="00B33D89" w:rsidRPr="000B4DDA" w:rsidRDefault="00B33D89" w:rsidP="00B33D8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4DDA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14:paraId="419AF435" w14:textId="77777777" w:rsidR="00B33D89" w:rsidRPr="000B4DDA" w:rsidRDefault="00B33D89" w:rsidP="00B33D8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4DDA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449"/>
        <w:gridCol w:w="1105"/>
        <w:gridCol w:w="1246"/>
        <w:gridCol w:w="1105"/>
        <w:gridCol w:w="1107"/>
        <w:gridCol w:w="998"/>
        <w:gridCol w:w="625"/>
      </w:tblGrid>
      <w:tr w:rsidR="000B4DDA" w:rsidRPr="000B4DDA" w14:paraId="2F51338C" w14:textId="77777777" w:rsidTr="000B4DDA">
        <w:trPr>
          <w:trHeight w:val="352"/>
        </w:trPr>
        <w:tc>
          <w:tcPr>
            <w:tcW w:w="234" w:type="pct"/>
            <w:vMerge w:val="restart"/>
            <w:vAlign w:val="center"/>
          </w:tcPr>
          <w:p w14:paraId="70977576" w14:textId="77777777" w:rsidR="000B4DDA" w:rsidRPr="000B4DDA" w:rsidRDefault="000B4DDA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№</w:t>
            </w:r>
          </w:p>
          <w:p w14:paraId="7D821265" w14:textId="77777777" w:rsidR="000B4DDA" w:rsidRPr="000B4DDA" w:rsidRDefault="000B4DDA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п/п</w:t>
            </w:r>
          </w:p>
        </w:tc>
        <w:tc>
          <w:tcPr>
            <w:tcW w:w="1351" w:type="pct"/>
            <w:vMerge w:val="restart"/>
            <w:shd w:val="clear" w:color="auto" w:fill="auto"/>
            <w:vAlign w:val="center"/>
          </w:tcPr>
          <w:p w14:paraId="0208A781" w14:textId="77777777" w:rsidR="000B4DDA" w:rsidRPr="000B4DDA" w:rsidRDefault="000B4DDA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Наименование</w:t>
            </w:r>
          </w:p>
          <w:p w14:paraId="210EA840" w14:textId="77777777" w:rsidR="000B4DDA" w:rsidRPr="000B4DDA" w:rsidRDefault="000B4DDA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муниципальной программы</w:t>
            </w:r>
          </w:p>
        </w:tc>
        <w:tc>
          <w:tcPr>
            <w:tcW w:w="1297" w:type="pct"/>
            <w:gridSpan w:val="2"/>
            <w:shd w:val="clear" w:color="auto" w:fill="auto"/>
            <w:vAlign w:val="center"/>
          </w:tcPr>
          <w:p w14:paraId="4A59756B" w14:textId="6D378D92" w:rsidR="000B4DDA" w:rsidRPr="000B4DDA" w:rsidRDefault="000B4DDA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Решение Думы                                             от 15.12.2023 № 391 </w:t>
            </w: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br/>
              <w:t>( с изм. от 20.09.2024 № 519)</w:t>
            </w:r>
          </w:p>
        </w:tc>
        <w:tc>
          <w:tcPr>
            <w:tcW w:w="1220" w:type="pct"/>
            <w:gridSpan w:val="2"/>
            <w:shd w:val="clear" w:color="auto" w:fill="auto"/>
            <w:vAlign w:val="center"/>
          </w:tcPr>
          <w:p w14:paraId="64FA765E" w14:textId="77777777" w:rsidR="000B4DDA" w:rsidRPr="000B4DDA" w:rsidRDefault="000B4DDA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Проект решения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14:paraId="779BCE95" w14:textId="77777777" w:rsidR="000B4DDA" w:rsidRPr="000B4DDA" w:rsidRDefault="000B4DDA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Отклонение</w:t>
            </w:r>
          </w:p>
        </w:tc>
      </w:tr>
      <w:tr w:rsidR="000B4DDA" w:rsidRPr="000B4DDA" w14:paraId="402B5608" w14:textId="77777777" w:rsidTr="000B4DDA">
        <w:trPr>
          <w:trHeight w:val="935"/>
        </w:trPr>
        <w:tc>
          <w:tcPr>
            <w:tcW w:w="234" w:type="pct"/>
            <w:vMerge/>
            <w:vAlign w:val="center"/>
          </w:tcPr>
          <w:p w14:paraId="593360CB" w14:textId="77777777" w:rsidR="000B4DDA" w:rsidRPr="000B4DDA" w:rsidRDefault="000B4DDA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351" w:type="pct"/>
            <w:vMerge/>
            <w:shd w:val="clear" w:color="auto" w:fill="auto"/>
            <w:vAlign w:val="center"/>
          </w:tcPr>
          <w:p w14:paraId="23152AE8" w14:textId="77777777" w:rsidR="000B4DDA" w:rsidRPr="000B4DDA" w:rsidRDefault="000B4DDA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7E1BD3FA" w14:textId="77777777" w:rsidR="000B4DDA" w:rsidRPr="000B4DDA" w:rsidRDefault="000B4DDA" w:rsidP="00B33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тыс. рублей</w:t>
            </w:r>
          </w:p>
        </w:tc>
        <w:tc>
          <w:tcPr>
            <w:tcW w:w="688" w:type="pct"/>
            <w:vAlign w:val="center"/>
          </w:tcPr>
          <w:p w14:paraId="0CA02BE3" w14:textId="77777777" w:rsidR="000B4DDA" w:rsidRPr="000B4DDA" w:rsidRDefault="000B4DDA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доля в общем объеме расходов бюджета, %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7C065EC" w14:textId="77777777" w:rsidR="000B4DDA" w:rsidRPr="000B4DDA" w:rsidRDefault="000B4DDA" w:rsidP="00B33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тыс. рублей</w:t>
            </w:r>
          </w:p>
        </w:tc>
        <w:tc>
          <w:tcPr>
            <w:tcW w:w="611" w:type="pct"/>
            <w:vAlign w:val="center"/>
          </w:tcPr>
          <w:p w14:paraId="2B13135C" w14:textId="77777777" w:rsidR="000B4DDA" w:rsidRPr="000B4DDA" w:rsidRDefault="000B4DDA" w:rsidP="00B33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доля в общем объеме расходов бюджета, %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5DA7762" w14:textId="77777777" w:rsidR="000B4DDA" w:rsidRPr="000B4DDA" w:rsidRDefault="000B4DDA" w:rsidP="00B33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тыс. рублей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9229E99" w14:textId="77777777" w:rsidR="000B4DDA" w:rsidRPr="000B4DDA" w:rsidRDefault="000B4DDA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%</w:t>
            </w:r>
          </w:p>
        </w:tc>
      </w:tr>
      <w:tr w:rsidR="000B4DDA" w:rsidRPr="000B4DDA" w14:paraId="3DD3C215" w14:textId="77777777" w:rsidTr="000B4DDA">
        <w:trPr>
          <w:trHeight w:val="44"/>
        </w:trPr>
        <w:tc>
          <w:tcPr>
            <w:tcW w:w="234" w:type="pct"/>
            <w:vAlign w:val="center"/>
          </w:tcPr>
          <w:p w14:paraId="599053E3" w14:textId="77777777" w:rsidR="000B4DDA" w:rsidRPr="000B4DDA" w:rsidRDefault="000B4DDA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10EF0349" w14:textId="77777777" w:rsidR="000B4DDA" w:rsidRPr="000B4DDA" w:rsidRDefault="000B4DDA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C5DB680" w14:textId="77777777" w:rsidR="000B4DDA" w:rsidRPr="000B4DDA" w:rsidRDefault="000B4DDA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688" w:type="pct"/>
            <w:vAlign w:val="center"/>
          </w:tcPr>
          <w:p w14:paraId="722F2211" w14:textId="77777777" w:rsidR="000B4DDA" w:rsidRPr="000B4DDA" w:rsidRDefault="000B4DDA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53AD0A7" w14:textId="77777777" w:rsidR="000B4DDA" w:rsidRPr="000B4DDA" w:rsidRDefault="000B4DDA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611" w:type="pct"/>
            <w:vAlign w:val="center"/>
          </w:tcPr>
          <w:p w14:paraId="0C634E7E" w14:textId="77777777" w:rsidR="000B4DDA" w:rsidRPr="000B4DDA" w:rsidRDefault="000B4DDA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8C6F79C" w14:textId="77777777" w:rsidR="000B4DDA" w:rsidRPr="000B4DDA" w:rsidRDefault="000B4DDA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4161295" w14:textId="77777777" w:rsidR="000B4DDA" w:rsidRPr="000B4DDA" w:rsidRDefault="000B4DDA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8</w:t>
            </w:r>
          </w:p>
        </w:tc>
      </w:tr>
      <w:tr w:rsidR="000B4DDA" w:rsidRPr="000B4DDA" w14:paraId="23C353BC" w14:textId="77777777" w:rsidTr="000B4DDA">
        <w:trPr>
          <w:trHeight w:val="441"/>
        </w:trPr>
        <w:tc>
          <w:tcPr>
            <w:tcW w:w="234" w:type="pct"/>
            <w:vAlign w:val="center"/>
          </w:tcPr>
          <w:p w14:paraId="7FC9854E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710BEDD4" w14:textId="7D426A49" w:rsidR="000B4DDA" w:rsidRPr="000B4DDA" w:rsidRDefault="00AE5F37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</w:t>
            </w:r>
            <w:r w:rsidR="000B4DDA"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Развитие образования в Ханты-Мансийском районе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»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1AFDED1" w14:textId="1A2DA6B5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2 512 280,0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303DB0F" w14:textId="7C7E4F0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37,8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5F78DEA" w14:textId="72185BC2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2 493 774,5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50C1E14" w14:textId="2D39043C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36,2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CEACE76" w14:textId="40FC5455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-18 505,5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6FF85F8" w14:textId="398892F0" w:rsidR="000B4DDA" w:rsidRPr="000B4DDA" w:rsidRDefault="00E01EA8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-0,7</w:t>
            </w:r>
          </w:p>
        </w:tc>
      </w:tr>
      <w:tr w:rsidR="000B4DDA" w:rsidRPr="000B4DDA" w14:paraId="784D8E2C" w14:textId="77777777" w:rsidTr="000B4DDA">
        <w:trPr>
          <w:trHeight w:val="405"/>
        </w:trPr>
        <w:tc>
          <w:tcPr>
            <w:tcW w:w="234" w:type="pct"/>
            <w:vAlign w:val="center"/>
          </w:tcPr>
          <w:p w14:paraId="17702891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44D11147" w14:textId="5C7454B5" w:rsidR="000B4DDA" w:rsidRPr="000B4DDA" w:rsidRDefault="00AE5F37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</w:t>
            </w:r>
            <w:r w:rsidR="000B4DDA"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Культура Ханты-Мансийского района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»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3909907" w14:textId="33ABF780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432 266,0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7D4B58E9" w14:textId="04A09110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6,5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E9EEBC3" w14:textId="06D9740B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428 459,6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1C78144" w14:textId="0AAE7CD1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6,2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DB6D6FC" w14:textId="3E9F48D8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-3 806,4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A624DC1" w14:textId="2C584503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-0,9</w:t>
            </w:r>
          </w:p>
        </w:tc>
      </w:tr>
      <w:tr w:rsidR="000B4DDA" w:rsidRPr="000B4DDA" w14:paraId="75BBB55A" w14:textId="77777777" w:rsidTr="000B4DDA">
        <w:trPr>
          <w:trHeight w:val="360"/>
        </w:trPr>
        <w:tc>
          <w:tcPr>
            <w:tcW w:w="234" w:type="pct"/>
            <w:vAlign w:val="center"/>
          </w:tcPr>
          <w:p w14:paraId="52541C81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3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7FD657B4" w14:textId="539A607D" w:rsidR="000B4DDA" w:rsidRPr="000B4DDA" w:rsidRDefault="00AE5F37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</w:t>
            </w:r>
            <w:r w:rsidR="000B4DDA"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Развитие спорта и туризма на территории Ханты-Мансийского района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»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CEF823C" w14:textId="5AEBFA6A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145 211,5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B641CB9" w14:textId="5AB5EDB5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2,2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AAED8BE" w14:textId="460A04E3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145 211,5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0BDF4D3" w14:textId="4F46079C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2,1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3266099C" w14:textId="03FA6E06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F8B800A" w14:textId="05D4520A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</w:tr>
      <w:tr w:rsidR="000B4DDA" w:rsidRPr="000B4DDA" w14:paraId="24DFE56D" w14:textId="77777777" w:rsidTr="000B4DDA">
        <w:trPr>
          <w:trHeight w:val="528"/>
        </w:trPr>
        <w:tc>
          <w:tcPr>
            <w:tcW w:w="234" w:type="pct"/>
            <w:vAlign w:val="center"/>
          </w:tcPr>
          <w:p w14:paraId="3D2946F7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73944293" w14:textId="21A7C040" w:rsidR="000B4DDA" w:rsidRPr="000B4DDA" w:rsidRDefault="00AE5F37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</w:t>
            </w:r>
            <w:r w:rsidR="000B4DDA"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Содействие занятости населения Ханты-Мансийского района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»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9CB013C" w14:textId="0C23F731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64 817,3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1BFB09C8" w14:textId="4CF1FCED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1,0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8B2ECDD" w14:textId="3E78EF69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64 734,3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3359E65" w14:textId="5AB74A98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0,9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B0A66CD" w14:textId="056E45B9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-83,0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916A5B4" w14:textId="22C4D8D5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-0,1</w:t>
            </w:r>
          </w:p>
        </w:tc>
      </w:tr>
      <w:tr w:rsidR="000B4DDA" w:rsidRPr="000B4DDA" w14:paraId="57080417" w14:textId="77777777" w:rsidTr="000B4DDA">
        <w:trPr>
          <w:trHeight w:val="528"/>
        </w:trPr>
        <w:tc>
          <w:tcPr>
            <w:tcW w:w="234" w:type="pct"/>
            <w:vAlign w:val="center"/>
          </w:tcPr>
          <w:p w14:paraId="3C7143D1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5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60436BC3" w14:textId="594F1582" w:rsidR="000B4DDA" w:rsidRPr="000B4DDA" w:rsidRDefault="00AE5F37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</w:t>
            </w:r>
            <w:r w:rsidR="000B4DDA"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Развитие агропромышленного комплекса Ханты-Мансийского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»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589F295" w14:textId="631E92BE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175 964,9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82BF054" w14:textId="73AD9C53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2,6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8AFBB2D" w14:textId="1E3CD7C1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172 803,3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8ACA66F" w14:textId="3C193976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2,5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6279B82E" w14:textId="54912C12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-3 161,6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29B9DF7" w14:textId="265F9EA5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-1,8</w:t>
            </w:r>
          </w:p>
        </w:tc>
      </w:tr>
      <w:tr w:rsidR="000B4DDA" w:rsidRPr="000B4DDA" w14:paraId="7E4F12F1" w14:textId="77777777" w:rsidTr="000B4DDA">
        <w:trPr>
          <w:trHeight w:val="528"/>
        </w:trPr>
        <w:tc>
          <w:tcPr>
            <w:tcW w:w="234" w:type="pct"/>
            <w:vAlign w:val="center"/>
          </w:tcPr>
          <w:p w14:paraId="6991CDD4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1992384D" w14:textId="6173010C" w:rsidR="000B4DDA" w:rsidRPr="000B4DDA" w:rsidRDefault="00AE5F37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</w:t>
            </w:r>
            <w:r w:rsidR="000B4DDA"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Улучшение жилищных условий жителей Ханты-Мансийского района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»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986A63C" w14:textId="23290430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280 009,9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DA4117B" w14:textId="47E212B8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4,2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A3F72AC" w14:textId="3D7D76B2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277 490,9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F1F2C43" w14:textId="48EB2FEE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4,0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9F2093E" w14:textId="23B3AAC0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-2 519,0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5594F96" w14:textId="244A3643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-0,9</w:t>
            </w:r>
          </w:p>
        </w:tc>
      </w:tr>
      <w:tr w:rsidR="000B4DDA" w:rsidRPr="000B4DDA" w14:paraId="3CF57EC2" w14:textId="77777777" w:rsidTr="000B4DDA">
        <w:trPr>
          <w:trHeight w:val="528"/>
        </w:trPr>
        <w:tc>
          <w:tcPr>
            <w:tcW w:w="234" w:type="pct"/>
            <w:vAlign w:val="center"/>
          </w:tcPr>
          <w:p w14:paraId="3A96A5A8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7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405DEC7B" w14:textId="0DA12955" w:rsidR="000B4DDA" w:rsidRPr="000B4DDA" w:rsidRDefault="00AE5F37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</w:t>
            </w:r>
            <w:r w:rsidR="000B4DDA"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Развитие и модернизация жилищно-коммунального комплекса и повышение энергетической эффективности в Ханты-Мансийском районе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»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E460B57" w14:textId="67E3ACF6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1 210 567,7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102DEE96" w14:textId="5D3C79B0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18,2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D26AC36" w14:textId="6B3A7F44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1 208 102,2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FA9648A" w14:textId="01F1A520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17,5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082E292" w14:textId="0EC66A2C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-2 465,5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83AA5C0" w14:textId="78934D74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-0,2</w:t>
            </w:r>
          </w:p>
        </w:tc>
      </w:tr>
      <w:tr w:rsidR="000B4DDA" w:rsidRPr="000B4DDA" w14:paraId="4D0E62EF" w14:textId="77777777" w:rsidTr="000B4DDA">
        <w:trPr>
          <w:trHeight w:val="792"/>
        </w:trPr>
        <w:tc>
          <w:tcPr>
            <w:tcW w:w="234" w:type="pct"/>
            <w:vAlign w:val="center"/>
          </w:tcPr>
          <w:p w14:paraId="310CACC6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8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4E4CE8AB" w14:textId="3A560E16" w:rsidR="000B4DDA" w:rsidRPr="000B4DDA" w:rsidRDefault="00AE5F37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</w:t>
            </w:r>
            <w:r w:rsidR="000B4DDA"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Профилактика правонарушений в сфере обеспечения общественной безопасности в Ханты-Мансийском районе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»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786BF8F" w14:textId="537E2FC1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4 317,1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76FD02E" w14:textId="7419FD8B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0,06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79238AB" w14:textId="153A434D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4 317,1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F94EEA8" w14:textId="36C5763C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0,06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3F948A82" w14:textId="02F24238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0927139" w14:textId="7BBC7C22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</w:tr>
      <w:tr w:rsidR="000B4DDA" w:rsidRPr="000B4DDA" w14:paraId="0F94683D" w14:textId="77777777" w:rsidTr="000B4DDA">
        <w:trPr>
          <w:trHeight w:val="675"/>
        </w:trPr>
        <w:tc>
          <w:tcPr>
            <w:tcW w:w="234" w:type="pct"/>
            <w:vAlign w:val="center"/>
          </w:tcPr>
          <w:p w14:paraId="3BF652C0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9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73D1671D" w14:textId="3D8DDEC6" w:rsidR="000B4DDA" w:rsidRPr="000B4DDA" w:rsidRDefault="00AE5F37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</w:t>
            </w:r>
            <w:r w:rsidR="000B4DDA"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»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36DBBCC" w14:textId="722494E3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1 288,4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3CA491D" w14:textId="7DEF668F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0,02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263CCBA" w14:textId="48CC884E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1 288,4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9B1EAB1" w14:textId="3A2A867E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0,02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9854A17" w14:textId="34686D19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9781A43" w14:textId="76EDAB89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</w:tr>
      <w:tr w:rsidR="000B4DDA" w:rsidRPr="000B4DDA" w14:paraId="366987EA" w14:textId="77777777" w:rsidTr="000B4DDA">
        <w:trPr>
          <w:trHeight w:val="130"/>
        </w:trPr>
        <w:tc>
          <w:tcPr>
            <w:tcW w:w="234" w:type="pct"/>
            <w:vAlign w:val="center"/>
          </w:tcPr>
          <w:p w14:paraId="4B6FB537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10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1787DCA5" w14:textId="2102B5A4" w:rsidR="000B4DDA" w:rsidRPr="000B4DDA" w:rsidRDefault="00AE5F37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</w:t>
            </w:r>
            <w:r w:rsidR="000B4DDA"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Безопасность жизнедеятельности в Ханты-Мансийском районе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»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2285B5D" w14:textId="5AB7ED7C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51 451,2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7145EC2E" w14:textId="7974E86F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0,8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282820B" w14:textId="1BF811C4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51 451,2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3C3B80A" w14:textId="0200614B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0,7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6781B86" w14:textId="36926458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8C48685" w14:textId="57267D9D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</w:tr>
      <w:tr w:rsidR="000B4DDA" w:rsidRPr="000B4DDA" w14:paraId="725F55C8" w14:textId="77777777" w:rsidTr="000B4DDA">
        <w:trPr>
          <w:trHeight w:val="528"/>
        </w:trPr>
        <w:tc>
          <w:tcPr>
            <w:tcW w:w="234" w:type="pct"/>
            <w:vAlign w:val="center"/>
          </w:tcPr>
          <w:p w14:paraId="098FEF8E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11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71E5E25D" w14:textId="2E5C481E" w:rsidR="000B4DDA" w:rsidRPr="000B4DDA" w:rsidRDefault="00AE5F37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</w:t>
            </w:r>
            <w:r w:rsidR="000B4DDA"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Обеспечение экологической безопасности Ханты-Мансийского района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»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B2A0A71" w14:textId="7C25BA01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276 836,3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36DF3FE2" w14:textId="7B0E74F9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4,2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DA288BC" w14:textId="49D46E85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573 483,1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F6460A6" w14:textId="3147663E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8,3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8DC9DAA" w14:textId="38E718FB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296 646,8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2996909" w14:textId="2B11980B" w:rsidR="000B4DDA" w:rsidRPr="000B4DDA" w:rsidRDefault="000B4DDA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107,2</w:t>
            </w:r>
          </w:p>
        </w:tc>
      </w:tr>
      <w:tr w:rsidR="000B4DDA" w:rsidRPr="000B4DDA" w14:paraId="44E1E2A5" w14:textId="77777777" w:rsidTr="000B4DDA">
        <w:trPr>
          <w:trHeight w:val="528"/>
        </w:trPr>
        <w:tc>
          <w:tcPr>
            <w:tcW w:w="234" w:type="pct"/>
            <w:vAlign w:val="center"/>
          </w:tcPr>
          <w:p w14:paraId="4E6ADFDA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12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751A9452" w14:textId="5BC6287F" w:rsidR="000B4DDA" w:rsidRPr="000B4DDA" w:rsidRDefault="00AE5F37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</w:t>
            </w:r>
            <w:r w:rsidR="000B4DDA"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Развитие малого и среднего предпринимательства на территории Ханты-Мансийского района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»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7B8FDBC" w14:textId="4C02E209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6 464,8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2EEAD729" w14:textId="77E33D19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24D0CC6" w14:textId="5625FCD1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6 464,8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0EFC957" w14:textId="3B73CC01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0,1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6A0BFE66" w14:textId="3CE1A23A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92B8032" w14:textId="62ABC28D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</w:tr>
      <w:tr w:rsidR="000B4DDA" w:rsidRPr="000B4DDA" w14:paraId="67057207" w14:textId="77777777" w:rsidTr="000B4DDA">
        <w:trPr>
          <w:trHeight w:val="335"/>
        </w:trPr>
        <w:tc>
          <w:tcPr>
            <w:tcW w:w="234" w:type="pct"/>
            <w:vAlign w:val="center"/>
          </w:tcPr>
          <w:p w14:paraId="28C09DAC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13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006D9F23" w14:textId="6F32E4DB" w:rsidR="000B4DDA" w:rsidRPr="000B4DDA" w:rsidRDefault="00AE5F37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</w:t>
            </w:r>
            <w:r w:rsidR="000B4DDA"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Развитие цифрового общества Ханты-Мансийского района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»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87EB86B" w14:textId="07850F91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4 749,6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07584EB" w14:textId="650782C6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778D226" w14:textId="26536D91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4 749,6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122C26D" w14:textId="17889652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0,1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D89A94A" w14:textId="675DC736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5303F9E" w14:textId="709DE60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</w:tr>
      <w:tr w:rsidR="000B4DDA" w:rsidRPr="000B4DDA" w14:paraId="17817DE8" w14:textId="77777777" w:rsidTr="000B4DDA">
        <w:trPr>
          <w:trHeight w:val="528"/>
        </w:trPr>
        <w:tc>
          <w:tcPr>
            <w:tcW w:w="234" w:type="pct"/>
            <w:vAlign w:val="center"/>
          </w:tcPr>
          <w:p w14:paraId="56F46A62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14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79A20465" w14:textId="667D33BC" w:rsidR="000B4DDA" w:rsidRPr="000B4DDA" w:rsidRDefault="00AE5F37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</w:t>
            </w:r>
            <w:r w:rsidR="000B4DDA"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Комплексное развитие транспортной системы на территории Ханты-Мансийского района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»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78F8BE1" w14:textId="1C243689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357 481,0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38F613E0" w14:textId="04DAC4AE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5,4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36549BF" w14:textId="49D96F6F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311 945,6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FCB0843" w14:textId="2A2F80AC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4,5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B08F769" w14:textId="60B90F58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-45 535,4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20867C4" w14:textId="17F72D9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-12,7</w:t>
            </w:r>
          </w:p>
        </w:tc>
      </w:tr>
      <w:tr w:rsidR="000B4DDA" w:rsidRPr="000B4DDA" w14:paraId="6151C774" w14:textId="77777777" w:rsidTr="000B4DDA">
        <w:trPr>
          <w:trHeight w:val="132"/>
        </w:trPr>
        <w:tc>
          <w:tcPr>
            <w:tcW w:w="234" w:type="pct"/>
            <w:vAlign w:val="center"/>
          </w:tcPr>
          <w:p w14:paraId="5DC7ED7F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15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59EF052A" w14:textId="6A17822F" w:rsidR="000B4DDA" w:rsidRPr="000B4DDA" w:rsidRDefault="00AE5F37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</w:t>
            </w:r>
            <w:r w:rsidR="000B4DDA"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Создание условий для ответственного управления муниципальными финансами, повышения устойчивости местных бюджетов Ханты-Мансийского района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»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1A608E7" w14:textId="19E5772F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424 355,6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19B06E4C" w14:textId="6B333D98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6,4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0840E10" w14:textId="47171609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423 146,4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51C34FD" w14:textId="4F890398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6,1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62971BA" w14:textId="1AEFA3C0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-1 209,2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EFCBFAB" w14:textId="4F47167E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-0,3</w:t>
            </w:r>
          </w:p>
        </w:tc>
      </w:tr>
      <w:tr w:rsidR="000B4DDA" w:rsidRPr="000B4DDA" w14:paraId="17F10C5A" w14:textId="77777777" w:rsidTr="000B4DDA">
        <w:trPr>
          <w:trHeight w:val="416"/>
        </w:trPr>
        <w:tc>
          <w:tcPr>
            <w:tcW w:w="234" w:type="pct"/>
            <w:vAlign w:val="center"/>
          </w:tcPr>
          <w:p w14:paraId="195DA029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16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37D5F167" w14:textId="464C230A" w:rsidR="000B4DDA" w:rsidRPr="000B4DDA" w:rsidRDefault="00AE5F37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</w:t>
            </w:r>
            <w:r w:rsidR="000B4DDA"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Развитие гражданского общества Ханты-Мансийского района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»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59AD236" w14:textId="5016C6B9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31 360,7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3F7F3AA2" w14:textId="6BC16E9D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0,5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EF92A9A" w14:textId="5C9D3460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32 782,0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7E40FF2" w14:textId="11CC9DE6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0,5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3445AA7" w14:textId="26D57795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1 421,3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056AB2A" w14:textId="0BF7E7FB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4,5</w:t>
            </w:r>
          </w:p>
        </w:tc>
      </w:tr>
      <w:tr w:rsidR="000B4DDA" w:rsidRPr="000B4DDA" w14:paraId="7335053B" w14:textId="77777777" w:rsidTr="000B4DDA">
        <w:trPr>
          <w:trHeight w:val="528"/>
        </w:trPr>
        <w:tc>
          <w:tcPr>
            <w:tcW w:w="234" w:type="pct"/>
            <w:vAlign w:val="center"/>
          </w:tcPr>
          <w:p w14:paraId="1573A4FA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17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108CC938" w14:textId="2FBA4B62" w:rsidR="000B4DDA" w:rsidRPr="000B4DDA" w:rsidRDefault="00AE5F37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</w:t>
            </w:r>
            <w:r w:rsidR="000B4DDA"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Формирование и развитие муниципального имущества Ханты-Мансийского района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»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4103070" w14:textId="38DE4FAC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75 947,7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7C1EDC1B" w14:textId="67EF14CB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1,1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6EEFCA3" w14:textId="71852F4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70 689,1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95EDCCB" w14:textId="7A5A30BA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1,0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74940F2" w14:textId="7F016065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-5 258,6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04D5EA7" w14:textId="7A696E5F" w:rsidR="000B4DDA" w:rsidRPr="000B4DDA" w:rsidRDefault="000B4DDA" w:rsidP="00E01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-6,9</w:t>
            </w:r>
          </w:p>
        </w:tc>
      </w:tr>
      <w:tr w:rsidR="000B4DDA" w:rsidRPr="000B4DDA" w14:paraId="624F1146" w14:textId="77777777" w:rsidTr="000B4DDA">
        <w:trPr>
          <w:trHeight w:val="528"/>
        </w:trPr>
        <w:tc>
          <w:tcPr>
            <w:tcW w:w="234" w:type="pct"/>
            <w:vAlign w:val="center"/>
          </w:tcPr>
          <w:p w14:paraId="54169D19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18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02959AE2" w14:textId="28C8047C" w:rsidR="000B4DDA" w:rsidRPr="000B4DDA" w:rsidRDefault="00AE5F37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</w:t>
            </w:r>
            <w:r w:rsidR="000B4DDA"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Повышение эффективности муниципального управления Ханты-Мансийского района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»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0637890" w14:textId="556CE068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392 843,7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43150973" w14:textId="41EB6BA1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5,9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9186928" w14:textId="5B8285C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392 305,8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886D7FB" w14:textId="42EAAED0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5,7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81897B8" w14:textId="210C760A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-537,9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2813805" w14:textId="400A7349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-0,1</w:t>
            </w:r>
          </w:p>
        </w:tc>
      </w:tr>
      <w:tr w:rsidR="000B4DDA" w:rsidRPr="000B4DDA" w14:paraId="4B0E2121" w14:textId="77777777" w:rsidTr="000B4DDA">
        <w:trPr>
          <w:trHeight w:val="528"/>
        </w:trPr>
        <w:tc>
          <w:tcPr>
            <w:tcW w:w="234" w:type="pct"/>
            <w:vAlign w:val="center"/>
          </w:tcPr>
          <w:p w14:paraId="0E569535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19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2AA6BF83" w14:textId="67FE825F" w:rsidR="000B4DDA" w:rsidRPr="000B4DDA" w:rsidRDefault="00AE5F37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</w:t>
            </w:r>
            <w:r w:rsidR="000B4DDA"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Подготовка перспективных территорий для развития жилищного строительства Ханты-Мансийского района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»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A0DD357" w14:textId="46075168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15 203,2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F7186C5" w14:textId="7CEC2389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0,2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14C2F6D" w14:textId="78D0E664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15 203,2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2C425BE" w14:textId="499ACB31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0,2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39E8A5E4" w14:textId="7A37A90B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D30FAB1" w14:textId="4135AD42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</w:tr>
      <w:tr w:rsidR="000B4DDA" w:rsidRPr="000B4DDA" w14:paraId="432F5F96" w14:textId="77777777" w:rsidTr="000B4DDA">
        <w:trPr>
          <w:trHeight w:val="528"/>
        </w:trPr>
        <w:tc>
          <w:tcPr>
            <w:tcW w:w="234" w:type="pct"/>
            <w:vAlign w:val="center"/>
          </w:tcPr>
          <w:p w14:paraId="7819DE1B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20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136A99F6" w14:textId="53BB9D78" w:rsidR="000B4DDA" w:rsidRPr="000B4DDA" w:rsidRDefault="00AE5F37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</w:t>
            </w:r>
            <w:r w:rsidR="000B4DDA"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Устойчивое развитие коренных малочисленных народов Севера на территории Ханты-Мансийского района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»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BA1386C" w14:textId="3689220F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6 639,0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72FE8111" w14:textId="1AC7D2CA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8AA5081" w14:textId="196776FB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6 639,0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8DF2AEC" w14:textId="523F5FB9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0,1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47E7335" w14:textId="3BADE59A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2167911" w14:textId="64A3DAD4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</w:tr>
      <w:tr w:rsidR="000B4DDA" w:rsidRPr="000B4DDA" w14:paraId="1260C969" w14:textId="77777777" w:rsidTr="000B4DDA">
        <w:trPr>
          <w:trHeight w:val="528"/>
        </w:trPr>
        <w:tc>
          <w:tcPr>
            <w:tcW w:w="234" w:type="pct"/>
            <w:vAlign w:val="center"/>
          </w:tcPr>
          <w:p w14:paraId="0B72D23D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21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4EF83258" w14:textId="57D4B86A" w:rsidR="000B4DDA" w:rsidRPr="000B4DDA" w:rsidRDefault="00AE5F37" w:rsidP="000B4D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</w:t>
            </w:r>
            <w:r w:rsidR="000B4DDA"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Благоустройство населенных пунктов Ханты-Мансийского района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»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2B03F0D" w14:textId="3EE1D70A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65 960,2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E6F8A78" w14:textId="121FB415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1,0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82018FF" w14:textId="3C68DD19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63 329,6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26BF510" w14:textId="210CC604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0,9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2A51532" w14:textId="04FDFD11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-2 630,6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22AE35B" w14:textId="6424C401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-4,0</w:t>
            </w:r>
          </w:p>
        </w:tc>
      </w:tr>
      <w:tr w:rsidR="000B4DDA" w:rsidRPr="000B4DDA" w14:paraId="1314DC6D" w14:textId="71805608" w:rsidTr="000B4DDA">
        <w:trPr>
          <w:trHeight w:val="308"/>
        </w:trPr>
        <w:tc>
          <w:tcPr>
            <w:tcW w:w="1584" w:type="pct"/>
            <w:gridSpan w:val="2"/>
            <w:vAlign w:val="center"/>
          </w:tcPr>
          <w:p w14:paraId="261B8B92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ИТОГО программные расходы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9C619D5" w14:textId="5319BA00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6 536 015,8  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FD9ADB7" w14:textId="1D0185C4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98,3  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CE9F4D6" w14:textId="5E757C0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6 748 371,2  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66287CA" w14:textId="5C2411DA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98,0  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2D002641" w14:textId="6ECDB4F4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212 355,4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9C8453B" w14:textId="64A3EFE5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3,2</w:t>
            </w:r>
          </w:p>
        </w:tc>
      </w:tr>
      <w:tr w:rsidR="000B4DDA" w:rsidRPr="000B4DDA" w14:paraId="2CFF49E4" w14:textId="7DCF0643" w:rsidTr="000B4DDA">
        <w:trPr>
          <w:trHeight w:val="386"/>
        </w:trPr>
        <w:tc>
          <w:tcPr>
            <w:tcW w:w="1584" w:type="pct"/>
            <w:gridSpan w:val="2"/>
            <w:vAlign w:val="center"/>
          </w:tcPr>
          <w:p w14:paraId="2258FBF8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РАСХОДЫ ВСЕГО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AC71FAD" w14:textId="00371CC1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6 646 963,0  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4170DBB" w14:textId="5D56D58E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100,0  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376AFA1" w14:textId="674B8054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6 884 926,3  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B3C6E28" w14:textId="5686F34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100,0  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85AD6FC" w14:textId="122FBFB1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237 963,3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FF6754F" w14:textId="4CD9950F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3,6</w:t>
            </w:r>
          </w:p>
        </w:tc>
      </w:tr>
      <w:tr w:rsidR="000B4DDA" w:rsidRPr="000B4DDA" w14:paraId="693F1881" w14:textId="230523C1" w:rsidTr="000B4DDA">
        <w:trPr>
          <w:trHeight w:val="226"/>
        </w:trPr>
        <w:tc>
          <w:tcPr>
            <w:tcW w:w="1584" w:type="pct"/>
            <w:gridSpan w:val="2"/>
            <w:vAlign w:val="center"/>
          </w:tcPr>
          <w:p w14:paraId="58C282C6" w14:textId="7777777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Непрограммные расходы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91FC2B1" w14:textId="52383D49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110 947,2  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127CD533" w14:textId="5293F561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1,7  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A0BB149" w14:textId="11397E9B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136 555,1  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D9D1A5C" w14:textId="65BAB727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2,0  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F08F0EB" w14:textId="471151DF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25 607,9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50F5BBB" w14:textId="7E7EB7C4" w:rsidR="000B4DDA" w:rsidRPr="000B4DDA" w:rsidRDefault="000B4DDA" w:rsidP="000B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0B4DD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23,1</w:t>
            </w:r>
          </w:p>
        </w:tc>
      </w:tr>
    </w:tbl>
    <w:p w14:paraId="349C0B91" w14:textId="77777777" w:rsidR="00B33D89" w:rsidRPr="000B4DDA" w:rsidRDefault="00B33D89" w:rsidP="00B33D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5"/>
          <w:szCs w:val="15"/>
          <w:highlight w:val="yellow"/>
        </w:rPr>
      </w:pPr>
    </w:p>
    <w:p w14:paraId="512F1668" w14:textId="3DD8BBC0" w:rsidR="00B33D89" w:rsidRPr="00FC6832" w:rsidRDefault="00B33D89" w:rsidP="00270F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1F9B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Проектом решения предлагается корректировка расходов бюджет</w:t>
      </w:r>
      <w:r w:rsidR="00FE2411" w:rsidRPr="00F41F9B">
        <w:rPr>
          <w:rFonts w:ascii="Times New Roman" w:eastAsia="Calibri" w:hAnsi="Times New Roman" w:cs="Times New Roman"/>
          <w:sz w:val="28"/>
          <w:szCs w:val="28"/>
          <w:lang w:eastAsia="en-US"/>
        </w:rPr>
        <w:t>а Ханты-Мансийского района по 1</w:t>
      </w:r>
      <w:r w:rsidR="00FC6832" w:rsidRPr="00F41F9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F41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муниципальным программам, </w:t>
      </w:r>
      <w:r w:rsidRPr="00F41F9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увел</w:t>
      </w:r>
      <w:r w:rsidR="00270F35" w:rsidRPr="00F41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ичением расходов на общую сумму – </w:t>
      </w:r>
      <w:r w:rsidR="00FC6832" w:rsidRPr="00F41F9B">
        <w:rPr>
          <w:rFonts w:ascii="Times New Roman" w:eastAsia="Calibri" w:hAnsi="Times New Roman" w:cs="Times New Roman"/>
          <w:sz w:val="28"/>
          <w:szCs w:val="28"/>
          <w:lang w:eastAsia="en-US"/>
        </w:rPr>
        <w:t>212 355,4</w:t>
      </w:r>
      <w:r w:rsidR="00BB0075" w:rsidRPr="00F41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1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</w:t>
      </w:r>
      <w:r w:rsidR="00D65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F41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что обусловлено перераспределением </w:t>
      </w:r>
      <w:r w:rsidR="00FC6832" w:rsidRPr="00F41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собственных доходов бюджета района, </w:t>
      </w:r>
      <w:r w:rsidRPr="00F41F9B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 между муниципальными</w:t>
      </w:r>
      <w:r w:rsidRPr="00FC6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программами, исполнителями муниципальных программ, изменениями, произведенными в соответствии со статьей 217 Бюджетного Кодекса, статьей 12 решения Думы </w:t>
      </w:r>
      <w:r w:rsidR="00D65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FC6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от 15.12.2023 № 391 </w:t>
      </w:r>
      <w:r w:rsidR="002F4F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 w:rsidR="00AE5F37" w:rsidRPr="00FC683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FC6832">
        <w:rPr>
          <w:rFonts w:ascii="Times New Roman" w:eastAsia="Calibri" w:hAnsi="Times New Roman" w:cs="Times New Roman"/>
          <w:sz w:val="28"/>
          <w:szCs w:val="28"/>
          <w:lang w:eastAsia="en-US"/>
        </w:rPr>
        <w:t>О бюджете Ханты-Мансийского района на 2024 год и плановый период 2025 и 2026 годов</w:t>
      </w:r>
      <w:r w:rsidR="00AE5F37" w:rsidRPr="00FC683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FC6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с распределением: </w:t>
      </w:r>
    </w:p>
    <w:p w14:paraId="1B0BFD33" w14:textId="77777777" w:rsidR="00B33D89" w:rsidRPr="005764D4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6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субсидий, </w:t>
      </w:r>
      <w:r w:rsidRPr="00FC68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субвенций из бюджета Ханты-Мансийского автономного </w:t>
      </w:r>
      <w:r w:rsidRPr="005764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округа – Югры;</w:t>
      </w:r>
    </w:p>
    <w:p w14:paraId="35FD4F9D" w14:textId="67AFEF32" w:rsidR="00B33D89" w:rsidRPr="005764D4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иных межбюджетных трансфертов из бюджета Ханты-Мансийского автономного округа – Югры</w:t>
      </w:r>
      <w:r w:rsidRPr="005764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</w:t>
      </w: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C6832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бюджетов сельских поселений. </w:t>
      </w:r>
    </w:p>
    <w:p w14:paraId="370BFC57" w14:textId="536EECFA" w:rsidR="00B33D89" w:rsidRPr="005764D4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предусмотрено уменьшение расходов </w:t>
      </w:r>
      <w:r w:rsidR="00D65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</w:t>
      </w: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FC6832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одиннадцати</w:t>
      </w:r>
      <w:r w:rsidR="00BB0075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программам:</w:t>
      </w:r>
    </w:p>
    <w:p w14:paraId="6840B298" w14:textId="4D15FD44" w:rsidR="00AE7931" w:rsidRPr="005764D4" w:rsidRDefault="00AE7931" w:rsidP="00AE79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«Комплексное развитие транспортной системы на территории </w:t>
      </w: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района» на 45 535,4 тыс. рублей или 12,7 %.</w:t>
      </w:r>
    </w:p>
    <w:p w14:paraId="2C34FF46" w14:textId="6022952B" w:rsidR="00E01EA8" w:rsidRPr="005764D4" w:rsidRDefault="00E01EA8" w:rsidP="00E01E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«Формирование и развитие муниципального имущества </w:t>
      </w: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района» на 5 258,6</w:t>
      </w:r>
      <w:r w:rsidR="00586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</w:t>
      </w: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ыс. рублей или 6,9 %;</w:t>
      </w:r>
    </w:p>
    <w:p w14:paraId="054DC228" w14:textId="4251166C" w:rsidR="00E01EA8" w:rsidRPr="005764D4" w:rsidRDefault="00E01EA8" w:rsidP="00E01E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«Благоустройство населенных пунктов Ханты-Мансийского района»</w:t>
      </w: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2 630,6 тыс. рублей или 4,0 %;</w:t>
      </w:r>
    </w:p>
    <w:p w14:paraId="73472D4A" w14:textId="3E275339" w:rsidR="00E01EA8" w:rsidRPr="005764D4" w:rsidRDefault="00E01EA8" w:rsidP="00E01E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агропромышленного комплекса Ханты-Мансийского района» на 3 161,6 тыс. рублей или 1,8 %;</w:t>
      </w:r>
    </w:p>
    <w:p w14:paraId="17F7D2B3" w14:textId="7FB2CD10" w:rsidR="0029323D" w:rsidRPr="005764D4" w:rsidRDefault="00AE5F37" w:rsidP="002932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B0075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Культура Ханты-Мансийского района</w:t>
      </w: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B0075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="00E01EA8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3 806,4</w:t>
      </w:r>
      <w:r w:rsidR="00BB0075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</w:t>
      </w:r>
      <w:r w:rsidR="00D65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="00BB0075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</w:t>
      </w:r>
      <w:r w:rsidR="00E01EA8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0,9</w:t>
      </w:r>
      <w:r w:rsidR="00BB0075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%;</w:t>
      </w:r>
    </w:p>
    <w:p w14:paraId="082518CF" w14:textId="6CBF52C7" w:rsidR="00E01EA8" w:rsidRPr="005764D4" w:rsidRDefault="00E01EA8" w:rsidP="00E01E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«Улучшение жилищных условий жителей Ханты-Мансийского района» на</w:t>
      </w:r>
      <w:r w:rsidR="00DC1A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2 519,0 тыс. рублей или 0,9 %;</w:t>
      </w:r>
    </w:p>
    <w:p w14:paraId="61414EF3" w14:textId="5BD5618F" w:rsidR="00E01EA8" w:rsidRPr="005764D4" w:rsidRDefault="00E01EA8" w:rsidP="002932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«Развитие образования в Ханты-Мансийском районе» </w:t>
      </w: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18 505,5 тыс. рублей или 0,7 %;</w:t>
      </w:r>
    </w:p>
    <w:p w14:paraId="240C87A3" w14:textId="4C2235F2" w:rsidR="00E01EA8" w:rsidRPr="005764D4" w:rsidRDefault="005B7071" w:rsidP="002932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«Создание условий для ответственного управления муниципальными финансами, повышения устойчивости местных бюджетов </w:t>
      </w: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района» на 1 209,2 тыс. рублей или 0,3 %;</w:t>
      </w:r>
    </w:p>
    <w:p w14:paraId="48AA0288" w14:textId="2E6A9530" w:rsidR="005B7071" w:rsidRPr="005764D4" w:rsidRDefault="005B7071" w:rsidP="005B70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и модернизация жилищно-коммунального комплекса</w:t>
      </w: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повышение энергетической эффективности в Ханты-Мансийском районе» на 2 465,5 тыс. рублей или 0,2 %;</w:t>
      </w:r>
    </w:p>
    <w:p w14:paraId="60B10CEE" w14:textId="4BE060AB" w:rsidR="005B7071" w:rsidRPr="005764D4" w:rsidRDefault="005B7071" w:rsidP="005B70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эффективности муниципального управления </w:t>
      </w: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района» на 537,9 тыс. рублей или 0,1 %;</w:t>
      </w:r>
    </w:p>
    <w:p w14:paraId="65C53D3C" w14:textId="45EBAB1E" w:rsidR="005B7071" w:rsidRPr="005764D4" w:rsidRDefault="005B7071" w:rsidP="005B70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«Содействие занятости населения Ханты-Мансийского района» </w:t>
      </w: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83,0 тыс. рублей или 0,1 %.</w:t>
      </w:r>
    </w:p>
    <w:p w14:paraId="6A441D4B" w14:textId="7BA0F8B8" w:rsidR="00840AD6" w:rsidRPr="005764D4" w:rsidRDefault="00D84004" w:rsidP="00840A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Увеличение расходов предлагается по </w:t>
      </w:r>
      <w:r w:rsidR="005B7071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двум</w:t>
      </w:r>
      <w:r w:rsidR="00840AD6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муниципальным программам:</w:t>
      </w:r>
    </w:p>
    <w:p w14:paraId="63A279A2" w14:textId="3EA790B0" w:rsidR="005B7071" w:rsidRPr="005764D4" w:rsidRDefault="00AE5F37" w:rsidP="005B70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649CB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гражданского общества Ханты-Мансийского района</w:t>
      </w: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649CB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49CB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</w:t>
      </w:r>
      <w:r w:rsidR="005B7071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1 421,3</w:t>
      </w:r>
      <w:r w:rsidR="004649CB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или </w:t>
      </w:r>
      <w:r w:rsidR="005B7071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4,5 </w:t>
      </w:r>
      <w:r w:rsidR="004649CB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%;</w:t>
      </w:r>
    </w:p>
    <w:p w14:paraId="6D78063E" w14:textId="1647BE40" w:rsidR="00D84004" w:rsidRPr="005764D4" w:rsidRDefault="00AE5F37" w:rsidP="005B70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84004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экологической безопасности Ханты-Мансийского района</w:t>
      </w:r>
      <w:r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D84004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="005B7071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296 646,8</w:t>
      </w:r>
      <w:r w:rsidR="00D84004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или </w:t>
      </w:r>
      <w:r w:rsidR="005B7071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107,2 %, что связано с </w:t>
      </w:r>
      <w:r w:rsidR="00574F60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фактическим поступлением платежей за пользование природными ресурсами и с </w:t>
      </w:r>
      <w:r w:rsidR="005764D4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>учетом ожидаемой</w:t>
      </w:r>
      <w:r w:rsidR="00574F60" w:rsidRPr="00576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оценки администраторов доходов.</w:t>
      </w:r>
    </w:p>
    <w:p w14:paraId="30DF056C" w14:textId="26FBE758" w:rsidR="00B33D89" w:rsidRPr="00AE7931" w:rsidRDefault="00B33D89" w:rsidP="00FA44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AE7931"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восьми </w:t>
      </w:r>
      <w:r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муниципальным программам корректировка расходов </w:t>
      </w:r>
      <w:r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не предусмотрена, в том числе:</w:t>
      </w:r>
      <w:r w:rsidR="00AE7931"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«Развитие спорта и туризма на территории Ханты-Мансийского района», </w:t>
      </w:r>
      <w:r w:rsidR="00AE5F37"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Профилактика правонарушений в сфере обеспечения общественной безопасности в Ханты-Мансийском районе</w:t>
      </w:r>
      <w:r w:rsidR="00AE5F37"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AE7931"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</w:t>
      </w:r>
      <w:r w:rsidR="00AE7931"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Ханты-Мансийский район, обеспечение социальной и культурной адаптации мигрантов, профилактика межнациональных (межэтнических) конфликтов», «Безопасность жизнедеятельности в Ханты-Мансийском районе»,</w:t>
      </w:r>
      <w:r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5F37"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малого и среднего предпринимательства на территории </w:t>
      </w:r>
      <w:r w:rsidR="00FA44B3"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района</w:t>
      </w:r>
      <w:r w:rsidR="00AE5F37"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E5F37"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цифрового общ</w:t>
      </w:r>
      <w:r w:rsidR="00FA44B3"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ества </w:t>
      </w:r>
      <w:r w:rsidR="00D65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="00FA44B3"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района</w:t>
      </w:r>
      <w:r w:rsidR="00AE5F37"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E7931"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«Подготовка перспективных территорий </w:t>
      </w:r>
      <w:r w:rsidR="00D65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AE7931"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развития жилищного строительства Ханты-Мансийского района», «Устойчивое развитие коренных малочисленных народов Севера </w:t>
      </w:r>
      <w:r w:rsidR="00AE7931" w:rsidRPr="00AE793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территории Ханты-Мансийского района».</w:t>
      </w:r>
    </w:p>
    <w:p w14:paraId="1846BFD7" w14:textId="5F2363C3" w:rsidR="007D4B68" w:rsidRPr="00CE7365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предлагается увеличить размер финансирования непрограммных мероприятий на </w:t>
      </w:r>
      <w:r w:rsidR="00242F47" w:rsidRPr="00242F47">
        <w:rPr>
          <w:rFonts w:ascii="Times New Roman" w:eastAsia="Calibri" w:hAnsi="Times New Roman" w:cs="Times New Roman"/>
          <w:sz w:val="28"/>
          <w:szCs w:val="28"/>
          <w:lang w:eastAsia="en-US"/>
        </w:rPr>
        <w:t>25 607,9</w:t>
      </w:r>
      <w:r w:rsidRPr="00242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или </w:t>
      </w:r>
      <w:r w:rsidR="00242F47" w:rsidRPr="00242F47">
        <w:rPr>
          <w:rFonts w:ascii="Times New Roman" w:eastAsia="Calibri" w:hAnsi="Times New Roman" w:cs="Times New Roman"/>
          <w:sz w:val="28"/>
          <w:szCs w:val="28"/>
          <w:lang w:eastAsia="en-US"/>
        </w:rPr>
        <w:t>23,1</w:t>
      </w:r>
      <w:r w:rsidRPr="00242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%, </w:t>
      </w:r>
      <w:r w:rsidRPr="00242F4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</w:t>
      </w:r>
      <w:r w:rsidR="00242F47" w:rsidRPr="00242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110 947,2 </w:t>
      </w:r>
      <w:r w:rsidRPr="00242F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 до </w:t>
      </w:r>
      <w:r w:rsidR="00242F47" w:rsidRPr="00242F47">
        <w:rPr>
          <w:rFonts w:ascii="Times New Roman" w:eastAsia="Calibri" w:hAnsi="Times New Roman" w:cs="Times New Roman"/>
          <w:sz w:val="28"/>
          <w:szCs w:val="28"/>
          <w:lang w:eastAsia="en-US"/>
        </w:rPr>
        <w:t>136 </w:t>
      </w:r>
      <w:r w:rsidR="00242F47" w:rsidRPr="00CE7365">
        <w:rPr>
          <w:rFonts w:ascii="Times New Roman" w:eastAsia="Calibri" w:hAnsi="Times New Roman" w:cs="Times New Roman"/>
          <w:sz w:val="28"/>
          <w:szCs w:val="28"/>
          <w:lang w:eastAsia="en-US"/>
        </w:rPr>
        <w:t>555,1 ты</w:t>
      </w:r>
      <w:r w:rsidRPr="00CE73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рублей, что связано </w:t>
      </w:r>
      <w:r w:rsidR="00337E02" w:rsidRPr="00CE736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E7365">
        <w:rPr>
          <w:rFonts w:ascii="Times New Roman" w:eastAsia="Calibri" w:hAnsi="Times New Roman" w:cs="Times New Roman"/>
          <w:sz w:val="28"/>
          <w:szCs w:val="28"/>
          <w:lang w:eastAsia="en-US"/>
        </w:rPr>
        <w:t>с распределением</w:t>
      </w:r>
      <w:r w:rsidR="007D4B68" w:rsidRPr="00CE736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3848091C" w14:textId="021291E8" w:rsidR="00CE7365" w:rsidRPr="00CE7365" w:rsidRDefault="00CE7365" w:rsidP="00B33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E7365">
        <w:rPr>
          <w:rFonts w:ascii="Times New Roman" w:eastAsia="Times New Roman" w:hAnsi="Times New Roman"/>
          <w:sz w:val="28"/>
          <w:szCs w:val="28"/>
        </w:rPr>
        <w:t>иных межбюджетных трансфертов за счет бюджетных ассигнований резервного фонда Правительства Ханты-Мансийского автономного округа – Югры для оплаты задолженности организаций коммунального комплекса за потребленный газ, электрическую и тепловую энергию;</w:t>
      </w:r>
    </w:p>
    <w:p w14:paraId="338D4833" w14:textId="03AF85BD" w:rsidR="00CE7365" w:rsidRDefault="00CE7365" w:rsidP="00CE7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CE7365">
        <w:rPr>
          <w:rFonts w:ascii="Times New Roman" w:eastAsia="Times New Roman" w:hAnsi="Times New Roman"/>
          <w:sz w:val="28"/>
          <w:szCs w:val="28"/>
        </w:rPr>
        <w:t>средств резервного фонда Администрации Ханты-Мансийского района, направленных на покрытие кредиторской</w:t>
      </w:r>
      <w:r w:rsidRPr="00AD6098">
        <w:rPr>
          <w:rFonts w:ascii="Times New Roman" w:eastAsia="Times New Roman" w:hAnsi="Times New Roman"/>
          <w:sz w:val="28"/>
          <w:szCs w:val="28"/>
        </w:rPr>
        <w:t xml:space="preserve"> задолженности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AD6098">
        <w:rPr>
          <w:rFonts w:ascii="Times New Roman" w:eastAsia="Times New Roman" w:hAnsi="Times New Roman"/>
          <w:sz w:val="28"/>
          <w:szCs w:val="28"/>
        </w:rPr>
        <w:t>по публично-нормативным обязательствам</w:t>
      </w:r>
      <w:r>
        <w:rPr>
          <w:rFonts w:ascii="Times New Roman" w:eastAsia="Times New Roman" w:hAnsi="Times New Roman"/>
          <w:sz w:val="28"/>
          <w:szCs w:val="28"/>
        </w:rPr>
        <w:t xml:space="preserve"> в сельских поселениях Кышик и Согом.</w:t>
      </w:r>
    </w:p>
    <w:p w14:paraId="03CC6771" w14:textId="41AB82D1" w:rsidR="00B33D89" w:rsidRPr="005407DC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407DC">
        <w:rPr>
          <w:rFonts w:ascii="Times New Roman" w:eastAsia="Times New Roman" w:hAnsi="Times New Roman"/>
          <w:sz w:val="28"/>
          <w:szCs w:val="28"/>
        </w:rPr>
        <w:t>Проектом решения предлагается распределить из бюджета муниципального рай</w:t>
      </w:r>
      <w:r w:rsidR="00434D7F" w:rsidRPr="005407DC">
        <w:rPr>
          <w:rFonts w:ascii="Times New Roman" w:eastAsia="Times New Roman" w:hAnsi="Times New Roman"/>
          <w:sz w:val="28"/>
          <w:szCs w:val="28"/>
        </w:rPr>
        <w:t xml:space="preserve">она в бюджеты </w:t>
      </w:r>
      <w:r w:rsidRPr="005407DC">
        <w:rPr>
          <w:rFonts w:ascii="Times New Roman" w:eastAsia="Times New Roman" w:hAnsi="Times New Roman"/>
          <w:sz w:val="28"/>
          <w:szCs w:val="28"/>
        </w:rPr>
        <w:t>сельских поселений средства,</w:t>
      </w:r>
      <w:r w:rsidR="00BD23CB" w:rsidRPr="005407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407DC">
        <w:rPr>
          <w:rFonts w:ascii="Times New Roman" w:eastAsia="Times New Roman" w:hAnsi="Times New Roman"/>
          <w:sz w:val="28"/>
          <w:szCs w:val="28"/>
        </w:rPr>
        <w:t xml:space="preserve">в объеме </w:t>
      </w:r>
      <w:r w:rsidR="00F00442" w:rsidRPr="005407DC">
        <w:rPr>
          <w:rFonts w:ascii="Times New Roman" w:eastAsia="Times New Roman" w:hAnsi="Times New Roman"/>
          <w:sz w:val="28"/>
          <w:szCs w:val="28"/>
        </w:rPr>
        <w:t>5</w:t>
      </w:r>
      <w:r w:rsidR="00CE7365" w:rsidRPr="005407DC">
        <w:rPr>
          <w:rFonts w:ascii="Times New Roman" w:eastAsia="Times New Roman" w:hAnsi="Times New Roman"/>
          <w:sz w:val="28"/>
          <w:szCs w:val="28"/>
        </w:rPr>
        <w:t> 132,</w:t>
      </w:r>
      <w:r w:rsidR="00E57B0D" w:rsidRPr="005407DC">
        <w:rPr>
          <w:rFonts w:ascii="Times New Roman" w:eastAsia="Times New Roman" w:hAnsi="Times New Roman"/>
          <w:sz w:val="28"/>
          <w:szCs w:val="28"/>
        </w:rPr>
        <w:t>9</w:t>
      </w:r>
      <w:r w:rsidR="00D61562" w:rsidRPr="005407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407DC">
        <w:rPr>
          <w:rFonts w:ascii="Times New Roman" w:eastAsia="Times New Roman" w:hAnsi="Times New Roman"/>
          <w:sz w:val="28"/>
          <w:szCs w:val="28"/>
        </w:rPr>
        <w:t>тыс. рублей, в том числе:</w:t>
      </w:r>
    </w:p>
    <w:p w14:paraId="5CAFD475" w14:textId="700BC0B3" w:rsidR="00D875B7" w:rsidRDefault="00B33D89" w:rsidP="00D615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407DC">
        <w:rPr>
          <w:rFonts w:ascii="Times New Roman" w:eastAsia="Times New Roman" w:hAnsi="Times New Roman"/>
          <w:sz w:val="28"/>
          <w:szCs w:val="28"/>
        </w:rPr>
        <w:t xml:space="preserve">1) увеличить на </w:t>
      </w:r>
      <w:r w:rsidR="00D875B7" w:rsidRPr="005407DC">
        <w:rPr>
          <w:rFonts w:ascii="Times New Roman" w:eastAsia="Times New Roman" w:hAnsi="Times New Roman"/>
          <w:sz w:val="28"/>
          <w:szCs w:val="28"/>
        </w:rPr>
        <w:t>1 198,3</w:t>
      </w:r>
      <w:r w:rsidRPr="00D875B7">
        <w:rPr>
          <w:rFonts w:ascii="Times New Roman" w:eastAsia="Times New Roman" w:hAnsi="Times New Roman"/>
          <w:sz w:val="28"/>
          <w:szCs w:val="28"/>
        </w:rPr>
        <w:t xml:space="preserve"> тыс. рублей непрограммные расходы</w:t>
      </w:r>
      <w:r w:rsidR="00D875B7">
        <w:rPr>
          <w:rFonts w:ascii="Times New Roman" w:eastAsia="Times New Roman" w:hAnsi="Times New Roman"/>
          <w:sz w:val="28"/>
          <w:szCs w:val="28"/>
        </w:rPr>
        <w:t xml:space="preserve"> за счет </w:t>
      </w:r>
      <w:r w:rsidR="00D875B7" w:rsidRPr="00CE7365">
        <w:rPr>
          <w:rFonts w:ascii="Times New Roman" w:eastAsia="Times New Roman" w:hAnsi="Times New Roman"/>
          <w:sz w:val="28"/>
          <w:szCs w:val="28"/>
        </w:rPr>
        <w:t>средств резервного фонда Администрации Ханты-Мансийского района, направленных на покрытие кредиторской</w:t>
      </w:r>
      <w:r w:rsidR="00D875B7" w:rsidRPr="00AD6098">
        <w:rPr>
          <w:rFonts w:ascii="Times New Roman" w:eastAsia="Times New Roman" w:hAnsi="Times New Roman"/>
          <w:sz w:val="28"/>
          <w:szCs w:val="28"/>
        </w:rPr>
        <w:t xml:space="preserve"> задолженности </w:t>
      </w:r>
      <w:r w:rsidR="00D875B7">
        <w:rPr>
          <w:rFonts w:ascii="Times New Roman" w:eastAsia="Times New Roman" w:hAnsi="Times New Roman"/>
          <w:sz w:val="28"/>
          <w:szCs w:val="28"/>
        </w:rPr>
        <w:br/>
      </w:r>
      <w:r w:rsidR="00D875B7" w:rsidRPr="00AD6098">
        <w:rPr>
          <w:rFonts w:ascii="Times New Roman" w:eastAsia="Times New Roman" w:hAnsi="Times New Roman"/>
          <w:sz w:val="28"/>
          <w:szCs w:val="28"/>
        </w:rPr>
        <w:t>по публично-нормативным обязательствам</w:t>
      </w:r>
      <w:r w:rsidR="00D875B7">
        <w:rPr>
          <w:rFonts w:ascii="Times New Roman" w:eastAsia="Times New Roman" w:hAnsi="Times New Roman"/>
          <w:sz w:val="28"/>
          <w:szCs w:val="28"/>
        </w:rPr>
        <w:t xml:space="preserve"> в сельских поселениях Кышик (498,8 тыс. рублей) и Согом (699,5 тыс. рублей).</w:t>
      </w:r>
    </w:p>
    <w:p w14:paraId="178FC4AF" w14:textId="1C203E04" w:rsidR="00B33D89" w:rsidRPr="00D875B7" w:rsidRDefault="00D875B7" w:rsidP="00D875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r w:rsidR="00B33D89" w:rsidRPr="00586290">
        <w:rPr>
          <w:rFonts w:ascii="Times New Roman" w:eastAsia="Times New Roman" w:hAnsi="Times New Roman"/>
          <w:sz w:val="28"/>
          <w:szCs w:val="28"/>
        </w:rPr>
        <w:t xml:space="preserve">увеличить расходы в общей сумме на </w:t>
      </w:r>
      <w:r w:rsidRPr="00586290">
        <w:rPr>
          <w:rFonts w:ascii="Times New Roman" w:eastAsia="Times New Roman" w:hAnsi="Times New Roman"/>
          <w:sz w:val="28"/>
          <w:szCs w:val="28"/>
        </w:rPr>
        <w:t>3 934,6</w:t>
      </w:r>
      <w:r w:rsidR="00434D7F" w:rsidRPr="00586290">
        <w:rPr>
          <w:rFonts w:ascii="Times New Roman" w:eastAsia="Times New Roman" w:hAnsi="Times New Roman"/>
          <w:sz w:val="28"/>
          <w:szCs w:val="28"/>
        </w:rPr>
        <w:t xml:space="preserve"> </w:t>
      </w:r>
      <w:r w:rsidR="00B33D89" w:rsidRPr="00586290">
        <w:rPr>
          <w:rFonts w:ascii="Times New Roman" w:eastAsia="Times New Roman" w:hAnsi="Times New Roman"/>
          <w:sz w:val="28"/>
          <w:szCs w:val="28"/>
        </w:rPr>
        <w:t xml:space="preserve">тыс. рублей </w:t>
      </w:r>
      <w:r w:rsidR="00B33D89" w:rsidRPr="00586290">
        <w:rPr>
          <w:rFonts w:ascii="Times New Roman" w:eastAsia="Times New Roman" w:hAnsi="Times New Roman"/>
          <w:sz w:val="28"/>
          <w:szCs w:val="28"/>
        </w:rPr>
        <w:br/>
        <w:t xml:space="preserve">на реализацию мероприятий муниципальных программ </w:t>
      </w:r>
      <w:r w:rsidR="00337E02" w:rsidRPr="00586290">
        <w:rPr>
          <w:rFonts w:ascii="Times New Roman" w:eastAsia="Times New Roman" w:hAnsi="Times New Roman"/>
          <w:sz w:val="28"/>
          <w:szCs w:val="28"/>
        </w:rPr>
        <w:br/>
      </w:r>
      <w:r w:rsidR="00B33D89" w:rsidRPr="00586290">
        <w:rPr>
          <w:rFonts w:ascii="Times New Roman" w:eastAsia="Times New Roman" w:hAnsi="Times New Roman"/>
          <w:sz w:val="28"/>
          <w:szCs w:val="28"/>
        </w:rPr>
        <w:t>Ханты-Мансийского райо</w:t>
      </w:r>
      <w:r w:rsidR="00084AF9" w:rsidRPr="00586290">
        <w:rPr>
          <w:rFonts w:ascii="Times New Roman" w:eastAsia="Times New Roman" w:hAnsi="Times New Roman"/>
          <w:sz w:val="28"/>
          <w:szCs w:val="28"/>
        </w:rPr>
        <w:t>на в сельских поселениях, в том числе изменить бюджетные ассигнования</w:t>
      </w:r>
      <w:r w:rsidR="00855716" w:rsidRPr="00586290">
        <w:rPr>
          <w:rFonts w:ascii="Times New Roman" w:eastAsia="Times New Roman" w:hAnsi="Times New Roman"/>
          <w:sz w:val="28"/>
          <w:szCs w:val="28"/>
        </w:rPr>
        <w:t xml:space="preserve"> по следующим муниципальным программам</w:t>
      </w:r>
      <w:r w:rsidR="00B33D89" w:rsidRPr="00586290">
        <w:rPr>
          <w:rFonts w:ascii="Times New Roman" w:eastAsia="Times New Roman" w:hAnsi="Times New Roman"/>
          <w:sz w:val="28"/>
          <w:szCs w:val="28"/>
        </w:rPr>
        <w:t xml:space="preserve">: </w:t>
      </w:r>
    </w:p>
    <w:p w14:paraId="6D8DD656" w14:textId="787DC1BE" w:rsidR="00084AF9" w:rsidRPr="00586290" w:rsidRDefault="00AE5F37" w:rsidP="00B33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6290">
        <w:rPr>
          <w:rFonts w:ascii="Times New Roman" w:eastAsia="Times New Roman" w:hAnsi="Times New Roman"/>
          <w:sz w:val="28"/>
          <w:szCs w:val="28"/>
        </w:rPr>
        <w:t>«</w:t>
      </w:r>
      <w:r w:rsidR="00084AF9" w:rsidRPr="00586290">
        <w:rPr>
          <w:rFonts w:ascii="Times New Roman" w:eastAsia="Times New Roman" w:hAnsi="Times New Roman"/>
          <w:sz w:val="28"/>
          <w:szCs w:val="28"/>
        </w:rPr>
        <w:t>Улучшение жилищных условий жителей Ханты-Мансийского района</w:t>
      </w:r>
      <w:r w:rsidRPr="00586290">
        <w:rPr>
          <w:rFonts w:ascii="Times New Roman" w:eastAsia="Times New Roman" w:hAnsi="Times New Roman"/>
          <w:sz w:val="28"/>
          <w:szCs w:val="28"/>
        </w:rPr>
        <w:t>»</w:t>
      </w:r>
      <w:r w:rsidR="00084AF9" w:rsidRPr="00586290">
        <w:rPr>
          <w:rFonts w:ascii="Times New Roman" w:eastAsia="Times New Roman" w:hAnsi="Times New Roman"/>
          <w:sz w:val="28"/>
          <w:szCs w:val="28"/>
        </w:rPr>
        <w:t xml:space="preserve"> увеличить на </w:t>
      </w:r>
      <w:r w:rsidR="00D875B7" w:rsidRPr="00586290">
        <w:rPr>
          <w:rFonts w:ascii="Times New Roman" w:eastAsia="Times New Roman" w:hAnsi="Times New Roman"/>
          <w:sz w:val="28"/>
          <w:szCs w:val="28"/>
        </w:rPr>
        <w:t>6 795,4</w:t>
      </w:r>
      <w:r w:rsidR="00084AF9" w:rsidRPr="00586290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14:paraId="1FB378DC" w14:textId="65C3CC48" w:rsidR="00B33D89" w:rsidRPr="00586290" w:rsidRDefault="00AE5F37" w:rsidP="00B33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6290">
        <w:rPr>
          <w:rFonts w:ascii="Times New Roman" w:eastAsia="Times New Roman" w:hAnsi="Times New Roman"/>
          <w:sz w:val="28"/>
          <w:szCs w:val="28"/>
        </w:rPr>
        <w:t>«</w:t>
      </w:r>
      <w:r w:rsidR="00B33D89" w:rsidRPr="00586290">
        <w:rPr>
          <w:rFonts w:ascii="Times New Roman" w:eastAsia="Times New Roman" w:hAnsi="Times New Roman"/>
          <w:sz w:val="28"/>
          <w:szCs w:val="28"/>
        </w:rPr>
        <w:t xml:space="preserve">Формирование и развитие муниципального имущества </w:t>
      </w:r>
      <w:r w:rsidR="00B33D89" w:rsidRPr="00586290">
        <w:rPr>
          <w:rFonts w:ascii="Times New Roman" w:eastAsia="Times New Roman" w:hAnsi="Times New Roman"/>
          <w:sz w:val="28"/>
          <w:szCs w:val="28"/>
        </w:rPr>
        <w:br/>
        <w:t>Ханты-Мансийского района</w:t>
      </w:r>
      <w:r w:rsidRPr="00586290">
        <w:rPr>
          <w:rFonts w:ascii="Times New Roman" w:eastAsia="Times New Roman" w:hAnsi="Times New Roman"/>
          <w:sz w:val="28"/>
          <w:szCs w:val="28"/>
        </w:rPr>
        <w:t>»</w:t>
      </w:r>
      <w:r w:rsidR="00C87901" w:rsidRPr="00586290">
        <w:rPr>
          <w:rFonts w:ascii="Times New Roman" w:eastAsia="Times New Roman" w:hAnsi="Times New Roman"/>
          <w:sz w:val="28"/>
          <w:szCs w:val="28"/>
        </w:rPr>
        <w:t xml:space="preserve"> </w:t>
      </w:r>
      <w:r w:rsidR="00D875B7" w:rsidRPr="00586290">
        <w:rPr>
          <w:rFonts w:ascii="Times New Roman" w:eastAsia="Times New Roman" w:hAnsi="Times New Roman"/>
          <w:sz w:val="28"/>
          <w:szCs w:val="28"/>
        </w:rPr>
        <w:t xml:space="preserve">уменьшить на (-) 230,2 </w:t>
      </w:r>
      <w:r w:rsidR="00B33D89" w:rsidRPr="00586290">
        <w:rPr>
          <w:rFonts w:ascii="Times New Roman" w:eastAsia="Times New Roman" w:hAnsi="Times New Roman"/>
          <w:sz w:val="28"/>
          <w:szCs w:val="28"/>
        </w:rPr>
        <w:t>тыс. рублей;</w:t>
      </w:r>
    </w:p>
    <w:p w14:paraId="09E330E6" w14:textId="778B1DD3" w:rsidR="005D1813" w:rsidRDefault="00AE5F37" w:rsidP="005D1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6290">
        <w:rPr>
          <w:rFonts w:ascii="Times New Roman" w:eastAsia="Times New Roman" w:hAnsi="Times New Roman"/>
          <w:sz w:val="28"/>
          <w:szCs w:val="28"/>
        </w:rPr>
        <w:t>«</w:t>
      </w:r>
      <w:r w:rsidR="00C87901" w:rsidRPr="00586290">
        <w:rPr>
          <w:rFonts w:ascii="Times New Roman" w:eastAsia="Times New Roman" w:hAnsi="Times New Roman"/>
          <w:sz w:val="28"/>
          <w:szCs w:val="28"/>
        </w:rPr>
        <w:t>Б</w:t>
      </w:r>
      <w:r w:rsidR="00586290" w:rsidRPr="00586290">
        <w:rPr>
          <w:rFonts w:ascii="Times New Roman" w:eastAsia="Times New Roman" w:hAnsi="Times New Roman"/>
          <w:sz w:val="28"/>
          <w:szCs w:val="28"/>
        </w:rPr>
        <w:t>лагоустройство населенных пунктов Ханты-Мансийского района</w:t>
      </w:r>
      <w:r w:rsidRPr="00586290">
        <w:rPr>
          <w:rFonts w:ascii="Times New Roman" w:eastAsia="Times New Roman" w:hAnsi="Times New Roman"/>
          <w:sz w:val="28"/>
          <w:szCs w:val="28"/>
        </w:rPr>
        <w:t>»</w:t>
      </w:r>
      <w:r w:rsidR="005D1813" w:rsidRPr="00586290">
        <w:rPr>
          <w:rFonts w:ascii="Times New Roman" w:eastAsia="Times New Roman" w:hAnsi="Times New Roman"/>
          <w:sz w:val="28"/>
          <w:szCs w:val="28"/>
        </w:rPr>
        <w:t xml:space="preserve"> уменьшить на (-) </w:t>
      </w:r>
      <w:r w:rsidR="00586290" w:rsidRPr="00586290">
        <w:rPr>
          <w:rFonts w:ascii="Times New Roman" w:eastAsia="Times New Roman" w:hAnsi="Times New Roman"/>
          <w:sz w:val="28"/>
          <w:szCs w:val="28"/>
        </w:rPr>
        <w:t>2 630,6</w:t>
      </w:r>
      <w:r w:rsidR="00586290">
        <w:rPr>
          <w:rFonts w:ascii="Times New Roman" w:eastAsia="Times New Roman" w:hAnsi="Times New Roman"/>
          <w:sz w:val="28"/>
          <w:szCs w:val="28"/>
        </w:rPr>
        <w:t xml:space="preserve"> тыс. рублей.</w:t>
      </w:r>
    </w:p>
    <w:p w14:paraId="2F04211D" w14:textId="77777777" w:rsidR="00586290" w:rsidRPr="00586290" w:rsidRDefault="00586290" w:rsidP="005D1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27D547C7" w14:textId="77777777" w:rsidR="00B33D89" w:rsidRPr="00586290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Подробное направление расходов при выделении средств сельским поселениям в рамках реализации муниципальных программ </w:t>
      </w: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Ханты-Мансийского района, непрограммных расходов приведено </w:t>
      </w: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пояснительной записке к Проекту решения. </w:t>
      </w:r>
    </w:p>
    <w:p w14:paraId="3C2F6826" w14:textId="77777777" w:rsidR="00B33D89" w:rsidRPr="00586290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средств, направленных из бюджета муниципального района </w:t>
      </w: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бюджеты сельских поселений в разрезе муниципальных программ </w:t>
      </w: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непрограммных расходов представлен в Таблице 4.</w:t>
      </w:r>
    </w:p>
    <w:p w14:paraId="42DE383D" w14:textId="77777777" w:rsidR="007C3D56" w:rsidRPr="00AE5F37" w:rsidRDefault="007C3D56" w:rsidP="007C3D56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5F37">
        <w:rPr>
          <w:rFonts w:ascii="Times New Roman" w:eastAsia="Calibri" w:hAnsi="Times New Roman" w:cs="Times New Roman"/>
          <w:sz w:val="24"/>
          <w:szCs w:val="24"/>
        </w:rPr>
        <w:t>Таблица 4</w:t>
      </w:r>
    </w:p>
    <w:p w14:paraId="5BFB43FC" w14:textId="7E5FC173" w:rsidR="007C00EE" w:rsidRPr="00AE5F37" w:rsidRDefault="007C3D56" w:rsidP="00223FA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5F37"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tbl>
      <w:tblPr>
        <w:tblW w:w="9174" w:type="dxa"/>
        <w:tblInd w:w="113" w:type="dxa"/>
        <w:tblLook w:val="04A0" w:firstRow="1" w:lastRow="0" w:firstColumn="1" w:lastColumn="0" w:noHBand="0" w:noVBand="1"/>
      </w:tblPr>
      <w:tblGrid>
        <w:gridCol w:w="431"/>
        <w:gridCol w:w="2150"/>
        <w:gridCol w:w="1627"/>
        <w:gridCol w:w="1492"/>
        <w:gridCol w:w="1449"/>
        <w:gridCol w:w="1258"/>
        <w:gridCol w:w="815"/>
      </w:tblGrid>
      <w:tr w:rsidR="00AE5F37" w:rsidRPr="00AE5F37" w14:paraId="01EF8C81" w14:textId="77777777" w:rsidTr="00ED5BEF">
        <w:trPr>
          <w:trHeight w:val="100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AB33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№ п/п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8131" w14:textId="41C02BA4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Сельское поселение/муниципальные программы/непрограммные расходы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2172" w14:textId="1AA2D3C0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«Улучшение жилищных условий жителей Ханты-Мансийского района»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FAC9" w14:textId="06CBC868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«Формирование </w:t>
            </w:r>
            <w:r w:rsidRPr="00AE5F37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br/>
              <w:t>и развитие муниципального имущества Ханты-Мансийского района»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F233" w14:textId="20B03CBE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«Бл</w:t>
            </w:r>
            <w:r w:rsidR="0058629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агоустройство населенных пунктах</w:t>
            </w:r>
            <w:r w:rsidRPr="00AE5F37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 Ханты-Мансийского района»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47B2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не программные расходы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6836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ВСЕГО </w:t>
            </w:r>
          </w:p>
        </w:tc>
      </w:tr>
      <w:tr w:rsidR="00AE5F37" w:rsidRPr="00AE5F37" w14:paraId="47DDC496" w14:textId="77777777" w:rsidTr="00ED5BEF">
        <w:trPr>
          <w:trHeight w:val="288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DCC5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5C58" w14:textId="49EFC652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СП Горноправ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динск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603A" w14:textId="6DA27A1B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7D1F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-159,2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BEE5" w14:textId="0D333CBF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063F" w14:textId="01AE2443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7B6B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-177,9</w:t>
            </w:r>
          </w:p>
        </w:tc>
      </w:tr>
      <w:tr w:rsidR="00AE5F37" w:rsidRPr="00AE5F37" w14:paraId="7A259245" w14:textId="77777777" w:rsidTr="00ED5BEF">
        <w:trPr>
          <w:trHeight w:val="288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8D21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EE47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D19E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5A3D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-18,7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A6B5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51B5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7295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</w:tr>
      <w:tr w:rsidR="00AE5F37" w:rsidRPr="00AE5F37" w14:paraId="2043DE03" w14:textId="77777777" w:rsidTr="00ED5BEF">
        <w:trPr>
          <w:trHeight w:val="288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6099" w14:textId="553B0A3D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870C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СП Кедровый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E3C6" w14:textId="10B1CCA6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0C0F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-46,6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48EE" w14:textId="1004B98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B61E" w14:textId="204E2385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66B3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-52,3</w:t>
            </w:r>
          </w:p>
        </w:tc>
      </w:tr>
      <w:tr w:rsidR="00AE5F37" w:rsidRPr="00AE5F37" w14:paraId="60515076" w14:textId="77777777" w:rsidTr="00ED5BEF">
        <w:trPr>
          <w:trHeight w:val="288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CBAA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29E6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4108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C012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-5,7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6F84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1A42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20D4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</w:tr>
      <w:tr w:rsidR="00AE5F37" w:rsidRPr="00AE5F37" w14:paraId="4A9606A5" w14:textId="77777777" w:rsidTr="00ED5BEF">
        <w:trPr>
          <w:trHeight w:val="288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AAD7" w14:textId="7DB02865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3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CA21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СП Луговской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2D87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5 631,0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7034" w14:textId="70B576FC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64C3" w14:textId="7CA2A14C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7FEE" w14:textId="0612D54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A74D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6 320,0</w:t>
            </w:r>
          </w:p>
        </w:tc>
      </w:tr>
      <w:tr w:rsidR="00AE5F37" w:rsidRPr="00AE5F37" w14:paraId="69ABBD45" w14:textId="77777777" w:rsidTr="00ED5BEF">
        <w:trPr>
          <w:trHeight w:val="288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C154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A81A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DF90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689,0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634A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EEC4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A9B8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F3DB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</w:tr>
      <w:tr w:rsidR="00AE5F37" w:rsidRPr="00AE5F37" w14:paraId="1DE1D7EA" w14:textId="77777777" w:rsidTr="00ED5BEF">
        <w:trPr>
          <w:trHeight w:val="288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006A" w14:textId="4F5FC05C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E87B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СП Нялинское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87D5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423,6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C55A" w14:textId="1B8CB13A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F8C5" w14:textId="7F77CCE4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66B3" w14:textId="31FC4A54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9F4B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475,4</w:t>
            </w:r>
          </w:p>
        </w:tc>
      </w:tr>
      <w:tr w:rsidR="00AE5F37" w:rsidRPr="00AE5F37" w14:paraId="05A9B307" w14:textId="77777777" w:rsidTr="00ED5BEF">
        <w:trPr>
          <w:trHeight w:val="288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F369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0752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9826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51,8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CEF6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6F17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6FEA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5B71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</w:tr>
      <w:tr w:rsidR="00AE5F37" w:rsidRPr="00AE5F37" w14:paraId="270A967D" w14:textId="77777777" w:rsidTr="00ED5BEF">
        <w:trPr>
          <w:trHeight w:val="288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D721" w14:textId="2FECDE0C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E0AF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СП Кышик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6F4A" w14:textId="36BC49F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624B" w14:textId="706E4D36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AD30" w14:textId="52951191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F165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498,8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52D5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498,8</w:t>
            </w:r>
          </w:p>
        </w:tc>
      </w:tr>
      <w:tr w:rsidR="00AE5F37" w:rsidRPr="00AE5F37" w14:paraId="32312909" w14:textId="77777777" w:rsidTr="00ED5BEF">
        <w:trPr>
          <w:trHeight w:val="288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FC78" w14:textId="45BFA47C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773E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СП Согом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2B5D" w14:textId="3BCFD8BE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5E37" w14:textId="2FBACE89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05C6" w14:textId="2C922B9F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53B3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699,5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BA8A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699,5</w:t>
            </w:r>
          </w:p>
        </w:tc>
      </w:tr>
      <w:tr w:rsidR="00AE5F37" w:rsidRPr="00AE5F37" w14:paraId="3C579F63" w14:textId="77777777" w:rsidTr="00ED5BEF">
        <w:trPr>
          <w:trHeight w:val="288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FD23" w14:textId="22F70CFA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EA66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СП Шапша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3E38" w14:textId="7EA04208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CB27" w14:textId="651233DA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64B9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-2 630,6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C09D" w14:textId="065C1148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EB5F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-2 630,6</w:t>
            </w:r>
          </w:p>
        </w:tc>
      </w:tr>
      <w:tr w:rsidR="00AE5F37" w:rsidRPr="00AE5F37" w14:paraId="005E130C" w14:textId="77777777" w:rsidTr="00ED5BEF">
        <w:trPr>
          <w:trHeight w:val="288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66D2" w14:textId="33279C80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8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2F33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СП Красноленинский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981D" w14:textId="150FBDE4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492E" w14:textId="17F4994A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4FD7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-1 500,0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CBB1" w14:textId="1DA96DF9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FDF2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0,0</w:t>
            </w:r>
          </w:p>
        </w:tc>
      </w:tr>
      <w:tr w:rsidR="00AE5F37" w:rsidRPr="00AE5F37" w14:paraId="1F31208F" w14:textId="77777777" w:rsidTr="00ED5BEF">
        <w:trPr>
          <w:trHeight w:val="288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5694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2D7A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9503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58F3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3957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1 500,0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C15B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988D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</w:p>
        </w:tc>
      </w:tr>
      <w:tr w:rsidR="00AE5F37" w:rsidRPr="00AE5F37" w14:paraId="439B75B6" w14:textId="77777777" w:rsidTr="00ED5BEF">
        <w:trPr>
          <w:trHeight w:val="288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BE6E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ИТОГО: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4972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6 795,4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58D5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-230,2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A29E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-2 630,6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6CED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1 198,3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9EA8" w14:textId="77777777" w:rsidR="00AE5F37" w:rsidRPr="00AE5F37" w:rsidRDefault="00AE5F37" w:rsidP="00AE5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AE5F37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5 132,9</w:t>
            </w:r>
          </w:p>
        </w:tc>
      </w:tr>
    </w:tbl>
    <w:p w14:paraId="40A20645" w14:textId="138BBF58" w:rsidR="00AE5F37" w:rsidRDefault="00AE5F37" w:rsidP="00223FA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2A5D01BA" w14:textId="6815BEDA" w:rsidR="007C00EE" w:rsidRPr="000B4DDA" w:rsidRDefault="007C00EE" w:rsidP="000A00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B251E19" w14:textId="77777777" w:rsidR="00B33D89" w:rsidRPr="00586290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8629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III. Дефицит бюджета, муниципальный долг 2024 года</w:t>
      </w:r>
    </w:p>
    <w:p w14:paraId="1A0089DD" w14:textId="77777777" w:rsidR="00B33D89" w:rsidRPr="00586290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B5A287" w14:textId="0539512F" w:rsidR="00B33D89" w:rsidRPr="00586290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Думы Ханты-Мансийского района от 15.12.2023 № 391 </w:t>
      </w: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AE5F37"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бюджете Ханты-Мансийского района на 2024 год и плановый период </w:t>
      </w: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2025 и 2026 годов</w:t>
      </w:r>
      <w:r w:rsidR="00AE5F37"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 Ханты-Мансийского района утвержден </w:t>
      </w: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дефицитом, в размере </w:t>
      </w:r>
      <w:r w:rsidR="00586290"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>901 161,5</w:t>
      </w:r>
      <w:r w:rsidR="00E447C1"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</w:p>
    <w:p w14:paraId="5028D435" w14:textId="59297059" w:rsid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предлагается утвердить дефицит бюджета </w:t>
      </w:r>
      <w:r w:rsidR="00337E02"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>в размере</w:t>
      </w:r>
      <w:r w:rsidR="00586290"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791 816,7</w:t>
      </w: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47C1"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рублей, у</w:t>
      </w:r>
      <w:r w:rsidR="00586290"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меньшив </w:t>
      </w:r>
      <w:r w:rsidR="00E447C1"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>его на</w:t>
      </w:r>
      <w:r w:rsidR="006668A4"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6290"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>109 344,8</w:t>
      </w: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="00E447C1"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на </w:t>
      </w:r>
      <w:r w:rsidR="00586290"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>12,1</w:t>
      </w: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%. </w:t>
      </w:r>
    </w:p>
    <w:p w14:paraId="5E299048" w14:textId="41859AB6" w:rsidR="00FF4F7A" w:rsidRPr="00971EC3" w:rsidRDefault="00B33D89" w:rsidP="00FF4F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сравнении с показателями, предусмотренными решением Думы Ханты-Мансийского района от 15.12.2023 № 391 </w:t>
      </w:r>
      <w:r w:rsidR="00AE5F37"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бюджете </w:t>
      </w:r>
      <w:r w:rsidRPr="0058629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 на 2024 год и плановый период 2025 и 2026 годов</w:t>
      </w:r>
      <w:r w:rsidR="00AE5F37"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F4F7A"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B5DF7"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уменьшается </w:t>
      </w:r>
      <w:r w:rsidR="00FF4F7A"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объем</w:t>
      </w:r>
      <w:r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привлекаемых</w:t>
      </w:r>
      <w:r w:rsidR="00737F1B"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2024 году</w:t>
      </w:r>
      <w:r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кредитных средств </w:t>
      </w:r>
      <w:r w:rsidR="006E2B5F"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>на покрытие дефицита бюджета</w:t>
      </w:r>
      <w:r w:rsidR="00737F1B" w:rsidRPr="00971EC3">
        <w:rPr>
          <w:rFonts w:ascii="Times New Roman" w:hAnsi="Times New Roman" w:cs="Times New Roman"/>
          <w:sz w:val="28"/>
          <w:szCs w:val="28"/>
        </w:rPr>
        <w:t xml:space="preserve"> за счет кредитов кредитных организаций </w:t>
      </w:r>
      <w:r w:rsidR="006E2B5F" w:rsidRPr="00971EC3">
        <w:rPr>
          <w:rFonts w:ascii="Times New Roman" w:hAnsi="Times New Roman" w:cs="Times New Roman"/>
          <w:sz w:val="28"/>
          <w:szCs w:val="28"/>
        </w:rPr>
        <w:br/>
      </w:r>
      <w:r w:rsidR="00737F1B" w:rsidRPr="00971EC3">
        <w:rPr>
          <w:rFonts w:ascii="Times New Roman" w:hAnsi="Times New Roman" w:cs="Times New Roman"/>
          <w:sz w:val="28"/>
          <w:szCs w:val="28"/>
        </w:rPr>
        <w:t xml:space="preserve">в валюте Российской Федерации </w:t>
      </w:r>
      <w:r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097A"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712663"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53FB"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>44 998,7</w:t>
      </w:r>
      <w:r w:rsidR="008B2F6C" w:rsidRPr="00971EC3">
        <w:rPr>
          <w:rFonts w:ascii="Times New Roman" w:hAnsi="Times New Roman"/>
          <w:sz w:val="28"/>
          <w:szCs w:val="28"/>
        </w:rPr>
        <w:t xml:space="preserve"> тыс. рублей</w:t>
      </w:r>
      <w:r w:rsidR="00FF4F7A"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4961D3D0" w14:textId="3EB93B7C" w:rsidR="00B33D89" w:rsidRPr="00971EC3" w:rsidRDefault="00781E1E" w:rsidP="00FF4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EC3">
        <w:rPr>
          <w:rFonts w:ascii="Times New Roman" w:hAnsi="Times New Roman"/>
          <w:sz w:val="28"/>
          <w:szCs w:val="28"/>
        </w:rPr>
        <w:t>В</w:t>
      </w:r>
      <w:r w:rsidR="00B33D89"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ерхний предел муниципального внутреннего долга района </w:t>
      </w:r>
      <w:r w:rsidR="00337E02"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B33D89"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1 января 2025 года </w:t>
      </w:r>
      <w:r w:rsidR="00076041"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уменьшается </w:t>
      </w:r>
      <w:r w:rsidR="00FF4F7A"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076041"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>44 998,7</w:t>
      </w:r>
      <w:r w:rsidR="00FF4F7A"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</w:t>
      </w:r>
      <w:r w:rsidR="00B33D89"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8B2F6C" w:rsidRPr="00971EC3">
        <w:rPr>
          <w:rFonts w:ascii="Times New Roman" w:hAnsi="Times New Roman" w:cs="Times New Roman"/>
          <w:color w:val="000000"/>
          <w:sz w:val="28"/>
          <w:szCs w:val="28"/>
        </w:rPr>
        <w:t>257 429,</w:t>
      </w:r>
      <w:r w:rsidR="000C6B43" w:rsidRPr="00971EC3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0C6B43" w:rsidRPr="00971EC3">
        <w:rPr>
          <w:rFonts w:ascii="Times New Roman" w:hAnsi="Times New Roman" w:cs="Times New Roman"/>
          <w:sz w:val="28"/>
          <w:szCs w:val="28"/>
        </w:rPr>
        <w:t>тыс.</w:t>
      </w:r>
      <w:r w:rsidR="00B33D89"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 до</w:t>
      </w:r>
      <w:r w:rsidR="00D65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71EC3"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>212 430,4 ты</w:t>
      </w:r>
      <w:r w:rsidR="00B33D89" w:rsidRPr="00971EC3">
        <w:rPr>
          <w:rFonts w:ascii="Times New Roman" w:eastAsia="Calibri" w:hAnsi="Times New Roman" w:cs="Times New Roman"/>
          <w:sz w:val="28"/>
          <w:szCs w:val="28"/>
          <w:lang w:eastAsia="en-US"/>
        </w:rPr>
        <w:t>с. рублей.</w:t>
      </w:r>
    </w:p>
    <w:p w14:paraId="4907B53E" w14:textId="6A111843" w:rsidR="00B33D89" w:rsidRPr="00982AED" w:rsidRDefault="00B33D89" w:rsidP="005B5D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2A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расходов на обслуживание муниципального </w:t>
      </w:r>
      <w:r w:rsidR="005B5DF7" w:rsidRPr="00982A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внутреннего </w:t>
      </w:r>
      <w:r w:rsidRPr="00982AED">
        <w:rPr>
          <w:rFonts w:ascii="Times New Roman" w:eastAsia="Calibri" w:hAnsi="Times New Roman" w:cs="Times New Roman"/>
          <w:sz w:val="28"/>
          <w:szCs w:val="28"/>
          <w:lang w:eastAsia="en-US"/>
        </w:rPr>
        <w:t>долга района</w:t>
      </w:r>
      <w:r w:rsidR="00BD23CB" w:rsidRPr="00982A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82A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2024 год </w:t>
      </w:r>
      <w:r w:rsidR="005B5DF7" w:rsidRPr="00982A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уменьшается </w:t>
      </w:r>
      <w:r w:rsidR="004576BA" w:rsidRPr="00982AED">
        <w:rPr>
          <w:rFonts w:ascii="Times New Roman" w:eastAsia="Times New Roman" w:hAnsi="Times New Roman"/>
          <w:sz w:val="28"/>
          <w:szCs w:val="28"/>
        </w:rPr>
        <w:t xml:space="preserve">в связи со сложившейся экономией (погашение бюджетных кредитов в более ранние сроки) </w:t>
      </w:r>
      <w:r w:rsidR="005B5DF7" w:rsidRPr="00982A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11,0 тыс. рублей, с </w:t>
      </w:r>
      <w:r w:rsidR="00C9424B" w:rsidRPr="00982AED">
        <w:rPr>
          <w:rFonts w:ascii="Times New Roman" w:eastAsia="Calibri" w:hAnsi="Times New Roman" w:cs="Times New Roman"/>
          <w:sz w:val="28"/>
          <w:szCs w:val="28"/>
          <w:lang w:eastAsia="en-US"/>
        </w:rPr>
        <w:t>94,1 тыс. рублей</w:t>
      </w:r>
      <w:r w:rsidR="005B5DF7" w:rsidRPr="00982A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83,1 тыс. рублей. </w:t>
      </w:r>
    </w:p>
    <w:p w14:paraId="47C0EDD4" w14:textId="0D13C7D5" w:rsidR="00B33D89" w:rsidRPr="00076041" w:rsidRDefault="00B33D89" w:rsidP="00781E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6041">
        <w:rPr>
          <w:rFonts w:ascii="Times New Roman" w:eastAsia="Calibri" w:hAnsi="Times New Roman" w:cs="Times New Roman"/>
          <w:sz w:val="28"/>
          <w:szCs w:val="28"/>
          <w:lang w:eastAsia="en-US"/>
        </w:rPr>
        <w:t>Объем муниципального долга соответствует ограничениям, установленным частью 5 статьи 107 Бюджетного кодекса Российской Федерации.</w:t>
      </w:r>
    </w:p>
    <w:p w14:paraId="551FEB3C" w14:textId="4E4D1A36" w:rsidR="00A11856" w:rsidRPr="004853FB" w:rsidRDefault="00A11856" w:rsidP="00A118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6041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Проектом решения</w:t>
      </w:r>
      <w:r w:rsidRPr="004853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вносятся соответствующие изменения </w:t>
      </w:r>
      <w:r w:rsidRPr="004853F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приложения 11 </w:t>
      </w:r>
      <w:r w:rsidR="00AE5F37" w:rsidRPr="004853F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853FB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Источники финансирования дефицита бюджета района на 2024 год</w:t>
      </w:r>
      <w:r w:rsidR="00AE5F37" w:rsidRPr="004853F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760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853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21 </w:t>
      </w:r>
      <w:r w:rsidR="00AE5F37" w:rsidRPr="004853F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853FB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муниципальных внутренних заимствований Ханты-Мансийского района на 2024 год и на плановый период 2025 и 2026 годов</w:t>
      </w:r>
      <w:r w:rsidR="00AE5F37" w:rsidRPr="004853F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4853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D8F2E8C" w14:textId="16FA7214" w:rsidR="00E57B0D" w:rsidRDefault="00B33D89" w:rsidP="00243F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B0C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Размер резервного фонда </w:t>
      </w:r>
      <w:r w:rsidR="00315AC9" w:rsidRPr="00EB0C0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B0C07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 Ханты-Мансийского района на 2024 год уменьшается</w:t>
      </w:r>
      <w:r w:rsidR="00582D3A" w:rsidRPr="00EB0C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="00EB0C07" w:rsidRPr="00EB0C07">
        <w:rPr>
          <w:rFonts w:ascii="Times New Roman" w:eastAsia="Calibri" w:hAnsi="Times New Roman" w:cs="Times New Roman"/>
          <w:sz w:val="28"/>
          <w:szCs w:val="28"/>
          <w:lang w:eastAsia="en-US"/>
        </w:rPr>
        <w:t>1 198,3</w:t>
      </w:r>
      <w:r w:rsidR="00582D3A" w:rsidRPr="00EB0C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</w:t>
      </w:r>
      <w:r w:rsidRPr="00EB0C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686BA9" w:rsidRPr="00EB0C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11 721,1 </w:t>
      </w:r>
      <w:r w:rsidRPr="00EB0C07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 до</w:t>
      </w:r>
      <w:r w:rsidR="00EB0C07" w:rsidRPr="00EB0C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10 522,8</w:t>
      </w:r>
      <w:r w:rsidRPr="00EB0C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связи </w:t>
      </w:r>
      <w:r w:rsidR="00582D3A" w:rsidRPr="00EB0C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передачей средств резервного фонда от комитета по финансам Администрации Ханты-Мансийского района </w:t>
      </w:r>
      <w:r w:rsidR="00E57B0D">
        <w:rPr>
          <w:rFonts w:ascii="Times New Roman" w:eastAsia="Times New Roman" w:hAnsi="Times New Roman"/>
          <w:sz w:val="28"/>
          <w:szCs w:val="28"/>
        </w:rPr>
        <w:t>в сельские поселения Кышик (498,8 тыс. рублей) и Согом (699,5 тыс. рублей)</w:t>
      </w:r>
      <w:r w:rsidR="00E57B0D" w:rsidRPr="00CE7365">
        <w:rPr>
          <w:rFonts w:ascii="Times New Roman" w:eastAsia="Times New Roman" w:hAnsi="Times New Roman"/>
          <w:sz w:val="28"/>
          <w:szCs w:val="28"/>
        </w:rPr>
        <w:t xml:space="preserve"> на покрытие кредиторской</w:t>
      </w:r>
      <w:r w:rsidR="00E57B0D" w:rsidRPr="00AD6098">
        <w:rPr>
          <w:rFonts w:ascii="Times New Roman" w:eastAsia="Times New Roman" w:hAnsi="Times New Roman"/>
          <w:sz w:val="28"/>
          <w:szCs w:val="28"/>
        </w:rPr>
        <w:t xml:space="preserve"> задолженности </w:t>
      </w:r>
      <w:r w:rsidR="00E57B0D">
        <w:rPr>
          <w:rFonts w:ascii="Times New Roman" w:eastAsia="Times New Roman" w:hAnsi="Times New Roman"/>
          <w:sz w:val="28"/>
          <w:szCs w:val="28"/>
        </w:rPr>
        <w:br/>
      </w:r>
      <w:r w:rsidR="00E57B0D" w:rsidRPr="00AD6098">
        <w:rPr>
          <w:rFonts w:ascii="Times New Roman" w:eastAsia="Times New Roman" w:hAnsi="Times New Roman"/>
          <w:sz w:val="28"/>
          <w:szCs w:val="28"/>
        </w:rPr>
        <w:t>по публично-нормативным обязательствам</w:t>
      </w:r>
      <w:r w:rsidR="00E57B0D">
        <w:rPr>
          <w:rFonts w:ascii="Times New Roman" w:eastAsia="Times New Roman" w:hAnsi="Times New Roman"/>
          <w:sz w:val="28"/>
          <w:szCs w:val="28"/>
        </w:rPr>
        <w:t>.</w:t>
      </w:r>
    </w:p>
    <w:p w14:paraId="4C78C554" w14:textId="25633CF9" w:rsidR="00B33D89" w:rsidRPr="00FE1C85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Размер резервного фонда на 2025 и 2026 годы не изменяется </w:t>
      </w:r>
      <w:r w:rsidRPr="00FE1C8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составляет 15 000,0 тыс. рублей на каждый год планового периода.</w:t>
      </w:r>
    </w:p>
    <w:p w14:paraId="508F5DB6" w14:textId="749960FA" w:rsidR="00092E6D" w:rsidRDefault="00B33D89" w:rsidP="00E94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70FD8">
        <w:rPr>
          <w:rFonts w:ascii="Times New Roman" w:eastAsia="Calibri" w:hAnsi="Times New Roman" w:cs="Times New Roman"/>
          <w:sz w:val="28"/>
          <w:szCs w:val="28"/>
          <w:lang w:eastAsia="en-US"/>
        </w:rPr>
        <w:t>Объем муниципального дорожного</w:t>
      </w:r>
      <w:r w:rsidR="00867723" w:rsidRPr="00270F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фонда Ханты-Мансийского района на 2024 год</w:t>
      </w:r>
      <w:r w:rsidR="00E9497E" w:rsidRPr="00270F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57B0D" w:rsidRPr="00270FD8">
        <w:rPr>
          <w:rFonts w:ascii="Times New Roman" w:eastAsia="Calibri" w:hAnsi="Times New Roman" w:cs="Times New Roman"/>
          <w:sz w:val="28"/>
          <w:szCs w:val="28"/>
          <w:lang w:eastAsia="en-US"/>
        </w:rPr>
        <w:t>уменьшается на 39 948,7 тыс. рублей с 197 493,4 тыс. рублей до 157 544,7 тыс. ру</w:t>
      </w:r>
      <w:r w:rsidR="007974E5" w:rsidRPr="00270FD8">
        <w:rPr>
          <w:rFonts w:ascii="Times New Roman" w:eastAsia="Calibri" w:hAnsi="Times New Roman" w:cs="Times New Roman"/>
          <w:sz w:val="28"/>
          <w:szCs w:val="28"/>
          <w:lang w:eastAsia="en-US"/>
        </w:rPr>
        <w:t>блей</w:t>
      </w:r>
      <w:r w:rsidR="00FE1C85" w:rsidRPr="00270F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связи с </w:t>
      </w:r>
      <w:r w:rsidR="00092E6D" w:rsidRPr="00270FD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92E6D" w:rsidRPr="00270FD8">
        <w:rPr>
          <w:rFonts w:ascii="Times New Roman" w:eastAsia="Times New Roman" w:hAnsi="Times New Roman"/>
          <w:sz w:val="28"/>
          <w:szCs w:val="28"/>
        </w:rPr>
        <w:t>озвратом средств субсидии окружного бюджета на приведение автомобильных дорог местного зн</w:t>
      </w:r>
      <w:r w:rsidR="0001413F" w:rsidRPr="00270FD8">
        <w:rPr>
          <w:rFonts w:ascii="Times New Roman" w:eastAsia="Times New Roman" w:hAnsi="Times New Roman"/>
          <w:sz w:val="28"/>
          <w:szCs w:val="28"/>
        </w:rPr>
        <w:t>ачения в нормативное состояние (р</w:t>
      </w:r>
      <w:r w:rsidR="00092E6D" w:rsidRPr="00270FD8">
        <w:rPr>
          <w:rFonts w:ascii="Times New Roman" w:eastAsia="Times New Roman" w:hAnsi="Times New Roman"/>
          <w:sz w:val="28"/>
          <w:szCs w:val="28"/>
        </w:rPr>
        <w:t>емонт автомобильных д</w:t>
      </w:r>
      <w:r w:rsidR="0001413F" w:rsidRPr="00270FD8">
        <w:rPr>
          <w:rFonts w:ascii="Times New Roman" w:eastAsia="Times New Roman" w:hAnsi="Times New Roman"/>
          <w:sz w:val="28"/>
          <w:szCs w:val="28"/>
        </w:rPr>
        <w:t>орог местного значения в сельских</w:t>
      </w:r>
      <w:r w:rsidR="00092E6D" w:rsidRPr="00270FD8">
        <w:rPr>
          <w:rFonts w:ascii="Times New Roman" w:eastAsia="Times New Roman" w:hAnsi="Times New Roman"/>
          <w:sz w:val="28"/>
          <w:szCs w:val="28"/>
        </w:rPr>
        <w:t xml:space="preserve"> поселения</w:t>
      </w:r>
      <w:r w:rsidR="0001413F" w:rsidRPr="00270FD8">
        <w:rPr>
          <w:rFonts w:ascii="Times New Roman" w:eastAsia="Times New Roman" w:hAnsi="Times New Roman"/>
          <w:sz w:val="28"/>
          <w:szCs w:val="28"/>
        </w:rPr>
        <w:t xml:space="preserve">х Луговской и Шапша </w:t>
      </w:r>
      <w:r w:rsidR="0001413F">
        <w:rPr>
          <w:rFonts w:ascii="Times New Roman" w:eastAsia="Times New Roman" w:hAnsi="Times New Roman"/>
          <w:sz w:val="28"/>
          <w:szCs w:val="28"/>
        </w:rPr>
        <w:t>в рамках  реализации муниципальной программы «</w:t>
      </w:r>
      <w:r w:rsidR="0001413F" w:rsidRPr="00F146D4">
        <w:rPr>
          <w:rFonts w:ascii="Times New Roman" w:eastAsia="Times New Roman" w:hAnsi="Times New Roman"/>
          <w:sz w:val="28"/>
          <w:szCs w:val="28"/>
        </w:rPr>
        <w:t>Комплексное развитие транспортной системы на терр</w:t>
      </w:r>
      <w:r w:rsidR="0001413F">
        <w:rPr>
          <w:rFonts w:ascii="Times New Roman" w:eastAsia="Times New Roman" w:hAnsi="Times New Roman"/>
          <w:sz w:val="28"/>
          <w:szCs w:val="28"/>
        </w:rPr>
        <w:t>итории Ханты-Мансийского района»)</w:t>
      </w:r>
      <w:r w:rsidR="004D6588">
        <w:rPr>
          <w:rFonts w:ascii="Times New Roman" w:eastAsia="Times New Roman" w:hAnsi="Times New Roman"/>
          <w:sz w:val="28"/>
          <w:szCs w:val="28"/>
        </w:rPr>
        <w:t>,</w:t>
      </w:r>
      <w:r w:rsidR="0001413F">
        <w:rPr>
          <w:rFonts w:ascii="Times New Roman" w:eastAsia="Times New Roman" w:hAnsi="Times New Roman"/>
          <w:sz w:val="28"/>
          <w:szCs w:val="28"/>
        </w:rPr>
        <w:t xml:space="preserve">  по причине замещения их средствами ООО «РН-Юганскнефтегаз»</w:t>
      </w:r>
      <w:r w:rsidR="004D6588">
        <w:rPr>
          <w:rFonts w:ascii="Times New Roman" w:eastAsia="Times New Roman" w:hAnsi="Times New Roman"/>
          <w:sz w:val="28"/>
          <w:szCs w:val="28"/>
        </w:rPr>
        <w:t>,</w:t>
      </w:r>
      <w:r w:rsidR="0001413F">
        <w:rPr>
          <w:rFonts w:ascii="Times New Roman" w:eastAsia="Times New Roman" w:hAnsi="Times New Roman"/>
          <w:sz w:val="28"/>
          <w:szCs w:val="28"/>
        </w:rPr>
        <w:t xml:space="preserve"> </w:t>
      </w:r>
      <w:r w:rsidR="004D6588">
        <w:rPr>
          <w:rFonts w:ascii="Times New Roman" w:eastAsia="Times New Roman" w:hAnsi="Times New Roman"/>
          <w:sz w:val="28"/>
          <w:szCs w:val="28"/>
        </w:rPr>
        <w:t xml:space="preserve">и </w:t>
      </w:r>
      <w:r w:rsidR="0001413F">
        <w:rPr>
          <w:rFonts w:ascii="Times New Roman" w:eastAsia="Times New Roman" w:hAnsi="Times New Roman"/>
          <w:sz w:val="28"/>
          <w:szCs w:val="28"/>
        </w:rPr>
        <w:t xml:space="preserve">уменьшением </w:t>
      </w:r>
      <w:r w:rsidR="00270FD8">
        <w:rPr>
          <w:rFonts w:ascii="Times New Roman" w:eastAsia="Times New Roman" w:hAnsi="Times New Roman"/>
          <w:sz w:val="28"/>
          <w:szCs w:val="28"/>
        </w:rPr>
        <w:t>размера средств местного</w:t>
      </w:r>
      <w:r w:rsidR="004D6588">
        <w:rPr>
          <w:rFonts w:ascii="Times New Roman" w:eastAsia="Times New Roman" w:hAnsi="Times New Roman"/>
          <w:sz w:val="28"/>
          <w:szCs w:val="28"/>
        </w:rPr>
        <w:t xml:space="preserve"> бюджета</w:t>
      </w:r>
      <w:r w:rsidR="00270FD8">
        <w:rPr>
          <w:rFonts w:ascii="Times New Roman" w:eastAsia="Times New Roman" w:hAnsi="Times New Roman"/>
          <w:sz w:val="28"/>
          <w:szCs w:val="28"/>
        </w:rPr>
        <w:t>, направленных на с</w:t>
      </w:r>
      <w:r w:rsidR="00270FD8" w:rsidRPr="00AD6098">
        <w:rPr>
          <w:rFonts w:ascii="Times New Roman" w:eastAsia="Times New Roman" w:hAnsi="Times New Roman"/>
          <w:sz w:val="28"/>
          <w:szCs w:val="28"/>
        </w:rPr>
        <w:t>офин</w:t>
      </w:r>
      <w:r w:rsidR="00270FD8">
        <w:rPr>
          <w:rFonts w:ascii="Times New Roman" w:eastAsia="Times New Roman" w:hAnsi="Times New Roman"/>
          <w:sz w:val="28"/>
          <w:szCs w:val="28"/>
        </w:rPr>
        <w:t>ан</w:t>
      </w:r>
      <w:r w:rsidR="00270FD8" w:rsidRPr="00AD6098">
        <w:rPr>
          <w:rFonts w:ascii="Times New Roman" w:eastAsia="Times New Roman" w:hAnsi="Times New Roman"/>
          <w:sz w:val="28"/>
          <w:szCs w:val="28"/>
        </w:rPr>
        <w:t>сирование средств регионального бюджета</w:t>
      </w:r>
      <w:r w:rsidR="00270FD8">
        <w:rPr>
          <w:rFonts w:ascii="Times New Roman" w:eastAsia="Times New Roman" w:hAnsi="Times New Roman"/>
          <w:sz w:val="28"/>
          <w:szCs w:val="28"/>
        </w:rPr>
        <w:t>.</w:t>
      </w:r>
    </w:p>
    <w:p w14:paraId="50370B52" w14:textId="19F885B8" w:rsidR="00B33D89" w:rsidRPr="007974E5" w:rsidRDefault="007974E5" w:rsidP="00E949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E9497E" w:rsidRPr="00797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плановый период </w:t>
      </w:r>
      <w:r w:rsidRPr="00797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размер дорожного фонда </w:t>
      </w:r>
      <w:r w:rsidR="00E9497E" w:rsidRPr="00797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изменяется </w:t>
      </w:r>
      <w:r w:rsidRPr="007974E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E9497E" w:rsidRPr="007974E5">
        <w:rPr>
          <w:rFonts w:ascii="Times New Roman" w:eastAsia="Calibri" w:hAnsi="Times New Roman" w:cs="Times New Roman"/>
          <w:sz w:val="28"/>
          <w:szCs w:val="28"/>
          <w:lang w:eastAsia="en-US"/>
        </w:rPr>
        <w:t>и составляет</w:t>
      </w:r>
      <w:r w:rsidR="00243F96" w:rsidRPr="00797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9497E" w:rsidRPr="007974E5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3002C6" w:rsidRPr="00797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="00B33D89" w:rsidRPr="007974E5">
        <w:rPr>
          <w:rFonts w:ascii="Times New Roman" w:eastAsia="Calibri" w:hAnsi="Times New Roman" w:cs="Times New Roman"/>
          <w:sz w:val="28"/>
          <w:szCs w:val="28"/>
          <w:lang w:eastAsia="en-US"/>
        </w:rPr>
        <w:t>2025 год</w:t>
      </w:r>
      <w:r w:rsidR="00E9497E" w:rsidRPr="00797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="00B33D89" w:rsidRPr="00797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6 420,6 тыс. рублей, на 2026 год </w:t>
      </w:r>
      <w:r w:rsidR="00E9497E" w:rsidRPr="00797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B33D89" w:rsidRPr="007974E5">
        <w:rPr>
          <w:rFonts w:ascii="Times New Roman" w:eastAsia="Calibri" w:hAnsi="Times New Roman" w:cs="Times New Roman"/>
          <w:sz w:val="28"/>
          <w:szCs w:val="28"/>
          <w:lang w:eastAsia="en-US"/>
        </w:rPr>
        <w:t>6 624,3 тыс. рублей.</w:t>
      </w:r>
    </w:p>
    <w:p w14:paraId="7F97CD93" w14:textId="39A7E9B4" w:rsidR="00867723" w:rsidRPr="004D6588" w:rsidRDefault="00867723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8"/>
          <w:lang w:eastAsia="en-US"/>
        </w:rPr>
      </w:pPr>
    </w:p>
    <w:p w14:paraId="017ECFC9" w14:textId="50DCAD8B" w:rsidR="00B33D89" w:rsidRPr="004D6588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D658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IV. Изменение параметров бюджета</w:t>
      </w:r>
    </w:p>
    <w:p w14:paraId="78F60558" w14:textId="77777777" w:rsidR="00B33D89" w:rsidRPr="004D6588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D658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планового периода 2025 и 2026 годов</w:t>
      </w:r>
    </w:p>
    <w:p w14:paraId="4F38DAA6" w14:textId="77777777" w:rsidR="00E447C1" w:rsidRPr="004D6588" w:rsidRDefault="00E447C1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28"/>
          <w:lang w:eastAsia="en-US"/>
        </w:rPr>
      </w:pPr>
    </w:p>
    <w:p w14:paraId="2941D859" w14:textId="4A19BC44" w:rsid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основных параметров бюджета планового периода </w:t>
      </w: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2025 и 2026 годов представлен в Таблице 5.</w:t>
      </w:r>
    </w:p>
    <w:p w14:paraId="58585677" w14:textId="4FFA044C" w:rsidR="006D554A" w:rsidRDefault="006D554A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83B51F" w14:textId="68C8341C" w:rsidR="006D554A" w:rsidRDefault="006D554A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840BCF" w14:textId="5BC5E4C8" w:rsidR="006D554A" w:rsidRDefault="006D554A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E6ABAA" w14:textId="19547EE3" w:rsidR="006D554A" w:rsidRDefault="006D554A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94940B" w14:textId="77777777" w:rsidR="006D554A" w:rsidRPr="004D6588" w:rsidRDefault="006D554A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E159AC2" w14:textId="77777777" w:rsidR="00B33D89" w:rsidRPr="004D6588" w:rsidRDefault="00B33D89" w:rsidP="00B33D89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6588">
        <w:rPr>
          <w:rFonts w:ascii="Times New Roman" w:eastAsia="Calibri" w:hAnsi="Times New Roman" w:cs="Times New Roman"/>
          <w:sz w:val="24"/>
          <w:szCs w:val="24"/>
        </w:rPr>
        <w:t>Таблица 5</w:t>
      </w:r>
    </w:p>
    <w:p w14:paraId="7DDEE8CD" w14:textId="77777777" w:rsidR="00B33D89" w:rsidRPr="004D6588" w:rsidRDefault="00B33D89" w:rsidP="00B33D89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6588"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119"/>
        <w:gridCol w:w="1035"/>
        <w:gridCol w:w="1282"/>
        <w:gridCol w:w="496"/>
        <w:gridCol w:w="1138"/>
        <w:gridCol w:w="1435"/>
        <w:gridCol w:w="1044"/>
        <w:gridCol w:w="496"/>
      </w:tblGrid>
      <w:tr w:rsidR="00B33D89" w:rsidRPr="004D6588" w14:paraId="15DFE137" w14:textId="77777777" w:rsidTr="00CD5A34">
        <w:trPr>
          <w:trHeight w:val="17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608FD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Показатели бюджета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D050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7763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2026 год</w:t>
            </w:r>
          </w:p>
        </w:tc>
      </w:tr>
      <w:tr w:rsidR="00B33D89" w:rsidRPr="004D6588" w14:paraId="73FFA28B" w14:textId="77777777" w:rsidTr="00CD5A34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FC310" w14:textId="77777777" w:rsidR="00B33D89" w:rsidRPr="004D6588" w:rsidRDefault="00B33D89" w:rsidP="00B33D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B0C9C" w14:textId="1C46DC5B" w:rsidR="00B33D89" w:rsidRPr="004D6588" w:rsidRDefault="00632A54" w:rsidP="0063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Решение Думы                             от 15.12.2023 № 391 </w:t>
            </w: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br/>
              <w:t xml:space="preserve">(с изм. от 21.06.2024 </w:t>
            </w: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br/>
              <w:t>№ 482)</w:t>
            </w:r>
            <w:r w:rsidRPr="004D65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9FA7AC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Проект решения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33A5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Отклонения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A29B1" w14:textId="77777777" w:rsidR="00B33D89" w:rsidRPr="004D6588" w:rsidRDefault="00B33D89" w:rsidP="0063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  <w:p w14:paraId="1BED8C26" w14:textId="58CBD1D9" w:rsidR="00B33D89" w:rsidRPr="004D6588" w:rsidRDefault="00632A54" w:rsidP="0063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Решение Думы                             от 15.12.2023 № 391 </w:t>
            </w: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br/>
              <w:t xml:space="preserve">(с изм. от 21.06.2024 </w:t>
            </w: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br/>
              <w:t xml:space="preserve">№ 482)        </w:t>
            </w:r>
            <w:r w:rsidR="00B33D89"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      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659DC" w14:textId="77777777" w:rsidR="00B33D89" w:rsidRPr="004D6588" w:rsidRDefault="00B33D89" w:rsidP="0063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Проект решения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20E68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Отклонения</w:t>
            </w:r>
          </w:p>
        </w:tc>
      </w:tr>
      <w:tr w:rsidR="00B33D89" w:rsidRPr="004D6588" w14:paraId="300E562C" w14:textId="77777777" w:rsidTr="006E2B5F">
        <w:trPr>
          <w:trHeight w:val="13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9B85" w14:textId="77777777" w:rsidR="00B33D89" w:rsidRPr="004D6588" w:rsidRDefault="00B33D89" w:rsidP="00B33D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FBE2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DA48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B313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в абсолютном выражении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E593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в %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140B" w14:textId="77777777" w:rsidR="00B33D89" w:rsidRPr="004D6588" w:rsidRDefault="00B33D89" w:rsidP="00B33D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A318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92ED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в абсолютном выражении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8BAD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в %</w:t>
            </w:r>
          </w:p>
        </w:tc>
      </w:tr>
      <w:tr w:rsidR="00B33D89" w:rsidRPr="004D6588" w14:paraId="1166A3BF" w14:textId="77777777" w:rsidTr="00CD5A34">
        <w:trPr>
          <w:trHeight w:val="1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A63C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13E1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6E89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68C4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0FBB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3B51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9015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40A1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59DE" w14:textId="77777777" w:rsidR="00B33D89" w:rsidRPr="004D658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10</w:t>
            </w:r>
          </w:p>
        </w:tc>
      </w:tr>
      <w:tr w:rsidR="006E2B5F" w:rsidRPr="004D6588" w14:paraId="6D880489" w14:textId="77777777" w:rsidTr="00E1051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80DF" w14:textId="77777777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Доходы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C47A" w14:textId="3C2AECBB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color w:val="000000"/>
                <w:sz w:val="16"/>
                <w:szCs w:val="16"/>
              </w:rPr>
              <w:t>4 506 785,7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E5183" w14:textId="0C014D1F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color w:val="000000"/>
                <w:sz w:val="16"/>
                <w:szCs w:val="16"/>
              </w:rPr>
              <w:t>4 506 785,7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9FC96" w14:textId="5BCBB5A8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D2D9" w14:textId="1F7487B0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485D5" w14:textId="38385AF5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sz w:val="16"/>
                <w:szCs w:val="16"/>
              </w:rPr>
              <w:t>4 452 658,2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FC4A" w14:textId="3A22C274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sz w:val="16"/>
                <w:szCs w:val="16"/>
              </w:rPr>
              <w:t>4 452 658,2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1A0C4" w14:textId="7F8263B2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138AD" w14:textId="18F554A4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2B5F" w:rsidRPr="004D6588" w14:paraId="2E757FAE" w14:textId="77777777" w:rsidTr="00E10518">
        <w:trPr>
          <w:trHeight w:val="1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E4BF" w14:textId="77777777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94B" w14:textId="64D7BD78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color w:val="000000"/>
                <w:sz w:val="16"/>
                <w:szCs w:val="16"/>
              </w:rPr>
              <w:t>4 626 391,9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DE24" w14:textId="045BE624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color w:val="000000"/>
                <w:sz w:val="16"/>
                <w:szCs w:val="16"/>
              </w:rPr>
              <w:t>4 626 391,9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FA7F" w14:textId="7EB90D13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7CD" w14:textId="19E75340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E8E5" w14:textId="5188ABAD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sz w:val="16"/>
                <w:szCs w:val="16"/>
              </w:rPr>
              <w:t>4 505 271,5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8696" w14:textId="391A4384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sz w:val="16"/>
                <w:szCs w:val="16"/>
              </w:rPr>
              <w:t>4 505 271,5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09D2" w14:textId="02831DA0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BB9E" w14:textId="51B90108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2B5F" w:rsidRPr="004D6588" w14:paraId="6066B25D" w14:textId="77777777" w:rsidTr="00E10518">
        <w:trPr>
          <w:trHeight w:val="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0389" w14:textId="77777777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Дефицит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489FE" w14:textId="069438D6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color w:val="000000"/>
                <w:sz w:val="16"/>
                <w:szCs w:val="16"/>
              </w:rPr>
              <w:t>-119 606,2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AC6A" w14:textId="7DA55227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color w:val="000000"/>
                <w:sz w:val="16"/>
                <w:szCs w:val="16"/>
              </w:rPr>
              <w:t>-119 606,2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41DD" w14:textId="1EB9EF81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08FBC" w14:textId="6E6D7DFD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6C79C" w14:textId="564D3F90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color w:val="000000"/>
                <w:sz w:val="16"/>
                <w:szCs w:val="16"/>
              </w:rPr>
              <w:t>-52 613,3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7AE0" w14:textId="5D939C87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color w:val="000000"/>
                <w:sz w:val="16"/>
                <w:szCs w:val="16"/>
              </w:rPr>
              <w:t>-52 613,3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A96A1" w14:textId="3A5E402F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5B42" w14:textId="0B62F1A4" w:rsidR="006E2B5F" w:rsidRPr="004D6588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4D6588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5C992838" w14:textId="77777777" w:rsidR="00270FD8" w:rsidRPr="004D6588" w:rsidRDefault="00270FD8" w:rsidP="003F5A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A7771E" w14:textId="0148B01E" w:rsidR="003F5A5D" w:rsidRPr="004D6588" w:rsidRDefault="003F5A5D" w:rsidP="003F5A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588">
        <w:rPr>
          <w:rFonts w:ascii="Times New Roman" w:hAnsi="Times New Roman" w:cs="Times New Roman"/>
          <w:sz w:val="28"/>
          <w:szCs w:val="28"/>
        </w:rPr>
        <w:t xml:space="preserve">Проектом решения не уточняется объем доходной и расходной части бюджета муниципального района на плановый период 2025 и 2026 годов. </w:t>
      </w: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>Дефицит бюджета на 2025 и 2026 годы также не изменится.</w:t>
      </w:r>
    </w:p>
    <w:p w14:paraId="0F663A76" w14:textId="4003003F" w:rsidR="003F5A5D" w:rsidRPr="000B4DDA" w:rsidRDefault="003F5A5D" w:rsidP="00CD5A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593EE222" w14:textId="287DBE59" w:rsidR="00B33D89" w:rsidRPr="004D6588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D658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V. Выводы и предложения</w:t>
      </w:r>
    </w:p>
    <w:p w14:paraId="5C7607B2" w14:textId="77777777" w:rsidR="00B33D89" w:rsidRPr="004D6588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7120D3C" w14:textId="120811E1" w:rsidR="00B33D89" w:rsidRPr="004D6588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результатам экспертно-аналитического мероприятия </w:t>
      </w:r>
      <w:r w:rsidR="00AE5F37"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Экспертиза проекта решения Думы Ханты-Мансийского района </w:t>
      </w:r>
      <w:r w:rsidR="00AE5F37"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решение Думы Ханты-Мансийского района от 15.12.2023 </w:t>
      </w:r>
      <w:r w:rsidR="00337E02"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391 </w:t>
      </w:r>
      <w:r w:rsidR="00AE5F37"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>О бюджете Ханты-Мансийского района на 2024 год и плановый период 2025 и 2026 годов</w:t>
      </w:r>
      <w:r w:rsidR="00AE5F37"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Контрольно-счетная палата </w:t>
      </w:r>
      <w:r w:rsidR="00337E02"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района предлагает:</w:t>
      </w:r>
    </w:p>
    <w:p w14:paraId="4A927AE8" w14:textId="77777777" w:rsidR="00B33D89" w:rsidRPr="004D6588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>1. Думе Ханты-Мансийского района:</w:t>
      </w:r>
    </w:p>
    <w:p w14:paraId="7081F463" w14:textId="48424E9E" w:rsidR="00B33D89" w:rsidRPr="004D6588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принять к рассмотрению представленный проект решения Думы Ханты-Мансийского района </w:t>
      </w:r>
      <w:r w:rsidR="00AE5F37"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решение Думы </w:t>
      </w: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Ханты-Мансийского района от 15.12.2023 № 391 </w:t>
      </w:r>
      <w:r w:rsidR="00AE5F37"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бюджете </w:t>
      </w: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 на 2024 год и плановый период 2025 и 2026 годов</w:t>
      </w:r>
      <w:r w:rsidR="00AE5F37"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4897F90" w14:textId="77777777" w:rsidR="00B33D89" w:rsidRPr="004D6588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>2. Администрации Ханты-Мансийского района:</w:t>
      </w:r>
    </w:p>
    <w:p w14:paraId="69EF8C0E" w14:textId="47246D3F" w:rsidR="00B33D89" w:rsidRPr="004D6588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продолжить исполнение решения о бюджете района </w:t>
      </w:r>
      <w:r w:rsidR="00337E02"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очередной финансовый год и плановый период в соответствии </w:t>
      </w:r>
      <w:r w:rsidR="00337E02"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>с действующим</w:t>
      </w:r>
      <w:r w:rsidR="009A729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федеральным и региональным законодательств</w:t>
      </w:r>
      <w:r w:rsidR="009A729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A729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7E02"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D6588">
        <w:rPr>
          <w:rFonts w:ascii="Times New Roman" w:eastAsia="Calibri" w:hAnsi="Times New Roman" w:cs="Times New Roman"/>
          <w:sz w:val="28"/>
          <w:szCs w:val="28"/>
          <w:lang w:eastAsia="en-US"/>
        </w:rPr>
        <w:t>и нормативными актами Ханты-Мансийского района.</w:t>
      </w:r>
    </w:p>
    <w:p w14:paraId="25DCDFA3" w14:textId="42528255" w:rsidR="00B33D89" w:rsidRPr="00EF711D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B33D89" w:rsidRPr="00EF711D" w:rsidSect="000D285E">
      <w:headerReference w:type="default" r:id="rId8"/>
      <w:footerReference w:type="default" r:id="rId9"/>
      <w:pgSz w:w="11906" w:h="16838" w:code="9"/>
      <w:pgMar w:top="1134" w:right="1276" w:bottom="1134" w:left="1559" w:header="0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63A8F" w14:textId="77777777" w:rsidR="00012183" w:rsidRDefault="00012183" w:rsidP="00617B40">
      <w:pPr>
        <w:spacing w:after="0" w:line="240" w:lineRule="auto"/>
      </w:pPr>
      <w:r>
        <w:separator/>
      </w:r>
    </w:p>
  </w:endnote>
  <w:endnote w:type="continuationSeparator" w:id="0">
    <w:p w14:paraId="0486FB1E" w14:textId="77777777" w:rsidR="00012183" w:rsidRDefault="0001218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325680"/>
      <w:docPartObj>
        <w:docPartGallery w:val="Page Numbers (Bottom of Page)"/>
        <w:docPartUnique/>
      </w:docPartObj>
    </w:sdtPr>
    <w:sdtEndPr/>
    <w:sdtContent>
      <w:p w14:paraId="6B5BE530" w14:textId="66DF0757" w:rsidR="00012183" w:rsidRDefault="000121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C40">
          <w:rPr>
            <w:noProof/>
          </w:rPr>
          <w:t>2</w:t>
        </w:r>
        <w:r>
          <w:fldChar w:fldCharType="end"/>
        </w:r>
      </w:p>
    </w:sdtContent>
  </w:sdt>
  <w:p w14:paraId="76FEEC7E" w14:textId="77777777" w:rsidR="00012183" w:rsidRDefault="0001218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2CD38" w14:textId="77777777" w:rsidR="00012183" w:rsidRDefault="00012183" w:rsidP="00617B40">
      <w:pPr>
        <w:spacing w:after="0" w:line="240" w:lineRule="auto"/>
      </w:pPr>
      <w:r>
        <w:separator/>
      </w:r>
    </w:p>
  </w:footnote>
  <w:footnote w:type="continuationSeparator" w:id="0">
    <w:p w14:paraId="54C675CE" w14:textId="77777777" w:rsidR="00012183" w:rsidRDefault="00012183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D088" w14:textId="2A4D3678" w:rsidR="00012183" w:rsidRPr="00D2270C" w:rsidRDefault="00012183" w:rsidP="000D285E">
    <w:pPr>
      <w:pStyle w:val="a6"/>
      <w:jc w:val="center"/>
      <w:rPr>
        <w:sz w:val="24"/>
        <w:szCs w:val="24"/>
      </w:rPr>
    </w:pPr>
  </w:p>
  <w:p w14:paraId="7270C865" w14:textId="77777777" w:rsidR="00012183" w:rsidRDefault="000121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B10"/>
    <w:multiLevelType w:val="hybridMultilevel"/>
    <w:tmpl w:val="2D00E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71237E"/>
    <w:multiLevelType w:val="hybridMultilevel"/>
    <w:tmpl w:val="CC64BBB6"/>
    <w:lvl w:ilvl="0" w:tplc="BACA8C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20687"/>
    <w:multiLevelType w:val="hybridMultilevel"/>
    <w:tmpl w:val="555ABABC"/>
    <w:lvl w:ilvl="0" w:tplc="C7C41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5C1729E0"/>
    <w:multiLevelType w:val="multilevel"/>
    <w:tmpl w:val="70165A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FB5715C"/>
    <w:multiLevelType w:val="multilevel"/>
    <w:tmpl w:val="2CECAD9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 w15:restartNumberingAfterBreak="0">
    <w:nsid w:val="6B736770"/>
    <w:multiLevelType w:val="hybridMultilevel"/>
    <w:tmpl w:val="DCCE49D6"/>
    <w:lvl w:ilvl="0" w:tplc="BCB8857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D9537E0"/>
    <w:multiLevelType w:val="hybridMultilevel"/>
    <w:tmpl w:val="339A0BA0"/>
    <w:lvl w:ilvl="0" w:tplc="3F146E28">
      <w:start w:val="1"/>
      <w:numFmt w:val="decimal"/>
      <w:lvlText w:val="%1."/>
      <w:lvlJc w:val="left"/>
      <w:pPr>
        <w:ind w:left="1234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 w15:restartNumberingAfterBreak="0">
    <w:nsid w:val="71B338FD"/>
    <w:multiLevelType w:val="multilevel"/>
    <w:tmpl w:val="E160A72E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118" w:hanging="16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9118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60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02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44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5" w:hanging="2160"/>
      </w:pPr>
      <w:rPr>
        <w:rFonts w:hint="default"/>
      </w:rPr>
    </w:lvl>
  </w:abstractNum>
  <w:abstractNum w:abstractNumId="9" w15:restartNumberingAfterBreak="0">
    <w:nsid w:val="72BB49D6"/>
    <w:multiLevelType w:val="hybridMultilevel"/>
    <w:tmpl w:val="00E48834"/>
    <w:lvl w:ilvl="0" w:tplc="F7A88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201DCB"/>
    <w:multiLevelType w:val="multilevel"/>
    <w:tmpl w:val="5FDC1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49F"/>
    <w:rsid w:val="00001BF4"/>
    <w:rsid w:val="000024AA"/>
    <w:rsid w:val="000025F9"/>
    <w:rsid w:val="000029CC"/>
    <w:rsid w:val="000035C8"/>
    <w:rsid w:val="0000529B"/>
    <w:rsid w:val="000058A9"/>
    <w:rsid w:val="00012153"/>
    <w:rsid w:val="00012183"/>
    <w:rsid w:val="0001372C"/>
    <w:rsid w:val="0001413F"/>
    <w:rsid w:val="000150BC"/>
    <w:rsid w:val="00015839"/>
    <w:rsid w:val="00016A41"/>
    <w:rsid w:val="00016E31"/>
    <w:rsid w:val="00016FAB"/>
    <w:rsid w:val="00020CC2"/>
    <w:rsid w:val="00020D9A"/>
    <w:rsid w:val="000266C8"/>
    <w:rsid w:val="00027592"/>
    <w:rsid w:val="0002783B"/>
    <w:rsid w:val="00027E21"/>
    <w:rsid w:val="0003086C"/>
    <w:rsid w:val="00030E73"/>
    <w:rsid w:val="000315CF"/>
    <w:rsid w:val="000326D7"/>
    <w:rsid w:val="0003277C"/>
    <w:rsid w:val="000333C7"/>
    <w:rsid w:val="00033F32"/>
    <w:rsid w:val="00034817"/>
    <w:rsid w:val="00034CFB"/>
    <w:rsid w:val="0004076A"/>
    <w:rsid w:val="00042BD7"/>
    <w:rsid w:val="00042BF3"/>
    <w:rsid w:val="0004370B"/>
    <w:rsid w:val="00044CAA"/>
    <w:rsid w:val="000451E5"/>
    <w:rsid w:val="00046AA9"/>
    <w:rsid w:val="000479CE"/>
    <w:rsid w:val="00050DF8"/>
    <w:rsid w:val="00052F05"/>
    <w:rsid w:val="000541F2"/>
    <w:rsid w:val="000553F6"/>
    <w:rsid w:val="000564E5"/>
    <w:rsid w:val="0005772D"/>
    <w:rsid w:val="00057981"/>
    <w:rsid w:val="0006324C"/>
    <w:rsid w:val="00063C4F"/>
    <w:rsid w:val="00066E1C"/>
    <w:rsid w:val="00070F1B"/>
    <w:rsid w:val="00072A7A"/>
    <w:rsid w:val="00073D02"/>
    <w:rsid w:val="00076041"/>
    <w:rsid w:val="00084515"/>
    <w:rsid w:val="00084AF9"/>
    <w:rsid w:val="0008538F"/>
    <w:rsid w:val="00087BFB"/>
    <w:rsid w:val="00090837"/>
    <w:rsid w:val="00092E6D"/>
    <w:rsid w:val="0009485B"/>
    <w:rsid w:val="00094C89"/>
    <w:rsid w:val="00096753"/>
    <w:rsid w:val="000A00E9"/>
    <w:rsid w:val="000A20DE"/>
    <w:rsid w:val="000A3381"/>
    <w:rsid w:val="000A358B"/>
    <w:rsid w:val="000A3A68"/>
    <w:rsid w:val="000A4CF7"/>
    <w:rsid w:val="000B14D6"/>
    <w:rsid w:val="000B30E4"/>
    <w:rsid w:val="000B38BE"/>
    <w:rsid w:val="000B4C48"/>
    <w:rsid w:val="000B4DDA"/>
    <w:rsid w:val="000B6BD3"/>
    <w:rsid w:val="000B7894"/>
    <w:rsid w:val="000C4AA9"/>
    <w:rsid w:val="000C6B43"/>
    <w:rsid w:val="000C6DBA"/>
    <w:rsid w:val="000D0926"/>
    <w:rsid w:val="000D0BCF"/>
    <w:rsid w:val="000D252F"/>
    <w:rsid w:val="000D285E"/>
    <w:rsid w:val="000D37CE"/>
    <w:rsid w:val="000D38B1"/>
    <w:rsid w:val="000D5B61"/>
    <w:rsid w:val="000E2AD9"/>
    <w:rsid w:val="000E4D41"/>
    <w:rsid w:val="000E5E24"/>
    <w:rsid w:val="000F0C30"/>
    <w:rsid w:val="000F18E4"/>
    <w:rsid w:val="000F242D"/>
    <w:rsid w:val="000F277E"/>
    <w:rsid w:val="000F4DC0"/>
    <w:rsid w:val="000F5B06"/>
    <w:rsid w:val="000F6EEC"/>
    <w:rsid w:val="00100531"/>
    <w:rsid w:val="00101923"/>
    <w:rsid w:val="00101E91"/>
    <w:rsid w:val="00105399"/>
    <w:rsid w:val="0010564B"/>
    <w:rsid w:val="001057E7"/>
    <w:rsid w:val="001057EB"/>
    <w:rsid w:val="00106DA5"/>
    <w:rsid w:val="0011013B"/>
    <w:rsid w:val="001103A6"/>
    <w:rsid w:val="0011155B"/>
    <w:rsid w:val="001123BF"/>
    <w:rsid w:val="00113608"/>
    <w:rsid w:val="00113D3B"/>
    <w:rsid w:val="0011447D"/>
    <w:rsid w:val="0011575B"/>
    <w:rsid w:val="00116CB6"/>
    <w:rsid w:val="0011732C"/>
    <w:rsid w:val="00117BB4"/>
    <w:rsid w:val="0012129A"/>
    <w:rsid w:val="00121457"/>
    <w:rsid w:val="00123F67"/>
    <w:rsid w:val="00125329"/>
    <w:rsid w:val="001274B8"/>
    <w:rsid w:val="001279A8"/>
    <w:rsid w:val="00131F85"/>
    <w:rsid w:val="0013271E"/>
    <w:rsid w:val="00135264"/>
    <w:rsid w:val="00135C05"/>
    <w:rsid w:val="00140D8D"/>
    <w:rsid w:val="001428C1"/>
    <w:rsid w:val="00142B5E"/>
    <w:rsid w:val="00145378"/>
    <w:rsid w:val="00147BA4"/>
    <w:rsid w:val="00150967"/>
    <w:rsid w:val="001515FF"/>
    <w:rsid w:val="00151AFD"/>
    <w:rsid w:val="00154578"/>
    <w:rsid w:val="00155526"/>
    <w:rsid w:val="001601BD"/>
    <w:rsid w:val="00160CCE"/>
    <w:rsid w:val="001622C9"/>
    <w:rsid w:val="001635A3"/>
    <w:rsid w:val="00164A02"/>
    <w:rsid w:val="00167469"/>
    <w:rsid w:val="00167936"/>
    <w:rsid w:val="001707F7"/>
    <w:rsid w:val="00171B7E"/>
    <w:rsid w:val="00171E1F"/>
    <w:rsid w:val="00172CAC"/>
    <w:rsid w:val="00175469"/>
    <w:rsid w:val="00181B6B"/>
    <w:rsid w:val="00182B3B"/>
    <w:rsid w:val="00182B80"/>
    <w:rsid w:val="001847D2"/>
    <w:rsid w:val="00185228"/>
    <w:rsid w:val="0018600B"/>
    <w:rsid w:val="00186796"/>
    <w:rsid w:val="00186A59"/>
    <w:rsid w:val="001915BD"/>
    <w:rsid w:val="00191FC8"/>
    <w:rsid w:val="00192E70"/>
    <w:rsid w:val="00194E6C"/>
    <w:rsid w:val="001A10C2"/>
    <w:rsid w:val="001A2BBB"/>
    <w:rsid w:val="001A364D"/>
    <w:rsid w:val="001A5CFD"/>
    <w:rsid w:val="001A5F19"/>
    <w:rsid w:val="001B1B7E"/>
    <w:rsid w:val="001B2881"/>
    <w:rsid w:val="001B38D2"/>
    <w:rsid w:val="001B40D0"/>
    <w:rsid w:val="001B4A77"/>
    <w:rsid w:val="001B5B8D"/>
    <w:rsid w:val="001C4C4A"/>
    <w:rsid w:val="001C5C3F"/>
    <w:rsid w:val="001C7CE2"/>
    <w:rsid w:val="001D0DFA"/>
    <w:rsid w:val="001D2C06"/>
    <w:rsid w:val="001D51A6"/>
    <w:rsid w:val="001D77CA"/>
    <w:rsid w:val="001E1E64"/>
    <w:rsid w:val="001E383D"/>
    <w:rsid w:val="001E444B"/>
    <w:rsid w:val="001F06A4"/>
    <w:rsid w:val="001F1185"/>
    <w:rsid w:val="001F2F6C"/>
    <w:rsid w:val="001F396D"/>
    <w:rsid w:val="001F4BA5"/>
    <w:rsid w:val="001F7778"/>
    <w:rsid w:val="002007AD"/>
    <w:rsid w:val="00201240"/>
    <w:rsid w:val="00204A9A"/>
    <w:rsid w:val="00204E58"/>
    <w:rsid w:val="00205ACA"/>
    <w:rsid w:val="00210516"/>
    <w:rsid w:val="00215CE7"/>
    <w:rsid w:val="0021693B"/>
    <w:rsid w:val="00221C70"/>
    <w:rsid w:val="0022285F"/>
    <w:rsid w:val="00223FA3"/>
    <w:rsid w:val="00225C7D"/>
    <w:rsid w:val="0022634C"/>
    <w:rsid w:val="002269EF"/>
    <w:rsid w:val="002300FD"/>
    <w:rsid w:val="002306D1"/>
    <w:rsid w:val="00233208"/>
    <w:rsid w:val="00234040"/>
    <w:rsid w:val="00242F47"/>
    <w:rsid w:val="002439E0"/>
    <w:rsid w:val="00243F96"/>
    <w:rsid w:val="00246D99"/>
    <w:rsid w:val="00251266"/>
    <w:rsid w:val="0025178F"/>
    <w:rsid w:val="00251E86"/>
    <w:rsid w:val="002529F0"/>
    <w:rsid w:val="00256A7A"/>
    <w:rsid w:val="00261164"/>
    <w:rsid w:val="00261D49"/>
    <w:rsid w:val="00270691"/>
    <w:rsid w:val="00270EE0"/>
    <w:rsid w:val="00270F35"/>
    <w:rsid w:val="00270FD8"/>
    <w:rsid w:val="00272360"/>
    <w:rsid w:val="002735C6"/>
    <w:rsid w:val="00273D1E"/>
    <w:rsid w:val="00274660"/>
    <w:rsid w:val="00276B61"/>
    <w:rsid w:val="00283EE3"/>
    <w:rsid w:val="00287314"/>
    <w:rsid w:val="00287B4C"/>
    <w:rsid w:val="002904CD"/>
    <w:rsid w:val="00290730"/>
    <w:rsid w:val="00290D54"/>
    <w:rsid w:val="002912FE"/>
    <w:rsid w:val="00291F97"/>
    <w:rsid w:val="002922F4"/>
    <w:rsid w:val="00292CAD"/>
    <w:rsid w:val="0029323D"/>
    <w:rsid w:val="0029358B"/>
    <w:rsid w:val="002945F7"/>
    <w:rsid w:val="00296560"/>
    <w:rsid w:val="00297A80"/>
    <w:rsid w:val="002A0735"/>
    <w:rsid w:val="002A082B"/>
    <w:rsid w:val="002A0B83"/>
    <w:rsid w:val="002A0D7C"/>
    <w:rsid w:val="002A15EA"/>
    <w:rsid w:val="002A392A"/>
    <w:rsid w:val="002A60E7"/>
    <w:rsid w:val="002A75A0"/>
    <w:rsid w:val="002A7CEE"/>
    <w:rsid w:val="002B4D56"/>
    <w:rsid w:val="002C0DC4"/>
    <w:rsid w:val="002C1205"/>
    <w:rsid w:val="002C1D87"/>
    <w:rsid w:val="002C4E2C"/>
    <w:rsid w:val="002C6CCA"/>
    <w:rsid w:val="002C78A5"/>
    <w:rsid w:val="002C7D3E"/>
    <w:rsid w:val="002D0994"/>
    <w:rsid w:val="002D0B45"/>
    <w:rsid w:val="002D75B6"/>
    <w:rsid w:val="002E1214"/>
    <w:rsid w:val="002E4C40"/>
    <w:rsid w:val="002E4DE1"/>
    <w:rsid w:val="002E6D22"/>
    <w:rsid w:val="002F031B"/>
    <w:rsid w:val="002F3F5D"/>
    <w:rsid w:val="002F4635"/>
    <w:rsid w:val="002F4829"/>
    <w:rsid w:val="002F4F89"/>
    <w:rsid w:val="002F57D0"/>
    <w:rsid w:val="002F7D38"/>
    <w:rsid w:val="003002C6"/>
    <w:rsid w:val="0030057A"/>
    <w:rsid w:val="003009F9"/>
    <w:rsid w:val="00301280"/>
    <w:rsid w:val="003024CF"/>
    <w:rsid w:val="003031EA"/>
    <w:rsid w:val="00303D7C"/>
    <w:rsid w:val="00306A9D"/>
    <w:rsid w:val="003079DE"/>
    <w:rsid w:val="00310695"/>
    <w:rsid w:val="00315AC9"/>
    <w:rsid w:val="00315E8F"/>
    <w:rsid w:val="003174AB"/>
    <w:rsid w:val="003176F1"/>
    <w:rsid w:val="00321AAC"/>
    <w:rsid w:val="00324101"/>
    <w:rsid w:val="003250F7"/>
    <w:rsid w:val="003260C4"/>
    <w:rsid w:val="003310F7"/>
    <w:rsid w:val="00332ABA"/>
    <w:rsid w:val="00332E0C"/>
    <w:rsid w:val="0033554F"/>
    <w:rsid w:val="00335A33"/>
    <w:rsid w:val="0033658A"/>
    <w:rsid w:val="00336E96"/>
    <w:rsid w:val="00337A88"/>
    <w:rsid w:val="00337E02"/>
    <w:rsid w:val="003413BC"/>
    <w:rsid w:val="00343BF0"/>
    <w:rsid w:val="00343FF5"/>
    <w:rsid w:val="00344497"/>
    <w:rsid w:val="003463B8"/>
    <w:rsid w:val="00350FF8"/>
    <w:rsid w:val="00351FF2"/>
    <w:rsid w:val="00352895"/>
    <w:rsid w:val="00352B5D"/>
    <w:rsid w:val="00354FE5"/>
    <w:rsid w:val="003624D8"/>
    <w:rsid w:val="003668FF"/>
    <w:rsid w:val="00373358"/>
    <w:rsid w:val="003751AA"/>
    <w:rsid w:val="00375F5F"/>
    <w:rsid w:val="00377645"/>
    <w:rsid w:val="00377ACF"/>
    <w:rsid w:val="00381E9E"/>
    <w:rsid w:val="00384DA3"/>
    <w:rsid w:val="00390A0D"/>
    <w:rsid w:val="00390F37"/>
    <w:rsid w:val="00392C3D"/>
    <w:rsid w:val="0039348A"/>
    <w:rsid w:val="00393DAD"/>
    <w:rsid w:val="0039482E"/>
    <w:rsid w:val="0039590F"/>
    <w:rsid w:val="0039735C"/>
    <w:rsid w:val="00397EFC"/>
    <w:rsid w:val="003A6CBD"/>
    <w:rsid w:val="003C3330"/>
    <w:rsid w:val="003C4F46"/>
    <w:rsid w:val="003D1381"/>
    <w:rsid w:val="003D5088"/>
    <w:rsid w:val="003D6A4A"/>
    <w:rsid w:val="003E0009"/>
    <w:rsid w:val="003E3C28"/>
    <w:rsid w:val="003E58D0"/>
    <w:rsid w:val="003F1075"/>
    <w:rsid w:val="003F2294"/>
    <w:rsid w:val="003F2416"/>
    <w:rsid w:val="003F3603"/>
    <w:rsid w:val="003F3ACC"/>
    <w:rsid w:val="003F3D21"/>
    <w:rsid w:val="003F5A5D"/>
    <w:rsid w:val="003F7605"/>
    <w:rsid w:val="003F7904"/>
    <w:rsid w:val="004032AD"/>
    <w:rsid w:val="00404BE7"/>
    <w:rsid w:val="0040630C"/>
    <w:rsid w:val="00406E3B"/>
    <w:rsid w:val="004075A2"/>
    <w:rsid w:val="004079EE"/>
    <w:rsid w:val="00411791"/>
    <w:rsid w:val="00417101"/>
    <w:rsid w:val="00422070"/>
    <w:rsid w:val="004236BD"/>
    <w:rsid w:val="00423912"/>
    <w:rsid w:val="004251D7"/>
    <w:rsid w:val="00431272"/>
    <w:rsid w:val="00431731"/>
    <w:rsid w:val="004331F0"/>
    <w:rsid w:val="004332EB"/>
    <w:rsid w:val="004333EE"/>
    <w:rsid w:val="00434D7F"/>
    <w:rsid w:val="00437BEC"/>
    <w:rsid w:val="00437D68"/>
    <w:rsid w:val="00440D18"/>
    <w:rsid w:val="0044495B"/>
    <w:rsid w:val="0044500A"/>
    <w:rsid w:val="0044593A"/>
    <w:rsid w:val="0045040B"/>
    <w:rsid w:val="004522E5"/>
    <w:rsid w:val="004535E8"/>
    <w:rsid w:val="00455704"/>
    <w:rsid w:val="00456266"/>
    <w:rsid w:val="004576BA"/>
    <w:rsid w:val="0046048D"/>
    <w:rsid w:val="0046313F"/>
    <w:rsid w:val="004649CB"/>
    <w:rsid w:val="0046590E"/>
    <w:rsid w:val="00465FC6"/>
    <w:rsid w:val="0047176D"/>
    <w:rsid w:val="0047302F"/>
    <w:rsid w:val="00473D8E"/>
    <w:rsid w:val="00474978"/>
    <w:rsid w:val="00475F31"/>
    <w:rsid w:val="004767E7"/>
    <w:rsid w:val="004771F5"/>
    <w:rsid w:val="004772D2"/>
    <w:rsid w:val="004813DE"/>
    <w:rsid w:val="004822A6"/>
    <w:rsid w:val="00482344"/>
    <w:rsid w:val="004846F8"/>
    <w:rsid w:val="004853FB"/>
    <w:rsid w:val="004869B1"/>
    <w:rsid w:val="00490045"/>
    <w:rsid w:val="00494265"/>
    <w:rsid w:val="00496840"/>
    <w:rsid w:val="00497754"/>
    <w:rsid w:val="004A0996"/>
    <w:rsid w:val="004A28CC"/>
    <w:rsid w:val="004A29BF"/>
    <w:rsid w:val="004A7009"/>
    <w:rsid w:val="004A7DC6"/>
    <w:rsid w:val="004A7E13"/>
    <w:rsid w:val="004B28BF"/>
    <w:rsid w:val="004B42B7"/>
    <w:rsid w:val="004B46F8"/>
    <w:rsid w:val="004B4A2E"/>
    <w:rsid w:val="004B5FF2"/>
    <w:rsid w:val="004B67E8"/>
    <w:rsid w:val="004B771A"/>
    <w:rsid w:val="004C069C"/>
    <w:rsid w:val="004C11F3"/>
    <w:rsid w:val="004C42F3"/>
    <w:rsid w:val="004C69C5"/>
    <w:rsid w:val="004C7125"/>
    <w:rsid w:val="004D15BF"/>
    <w:rsid w:val="004D36DB"/>
    <w:rsid w:val="004D3950"/>
    <w:rsid w:val="004D3E37"/>
    <w:rsid w:val="004D6588"/>
    <w:rsid w:val="004E0A99"/>
    <w:rsid w:val="004E3334"/>
    <w:rsid w:val="004E3D20"/>
    <w:rsid w:val="004E3E56"/>
    <w:rsid w:val="004E41C0"/>
    <w:rsid w:val="004E7D67"/>
    <w:rsid w:val="004F0698"/>
    <w:rsid w:val="004F504E"/>
    <w:rsid w:val="004F50A1"/>
    <w:rsid w:val="004F6CE0"/>
    <w:rsid w:val="004F700A"/>
    <w:rsid w:val="004F72DA"/>
    <w:rsid w:val="004F7CDE"/>
    <w:rsid w:val="0050133B"/>
    <w:rsid w:val="0050224B"/>
    <w:rsid w:val="0050295A"/>
    <w:rsid w:val="00502C45"/>
    <w:rsid w:val="00507EFD"/>
    <w:rsid w:val="00507FCB"/>
    <w:rsid w:val="005108C6"/>
    <w:rsid w:val="00510D8C"/>
    <w:rsid w:val="0051132E"/>
    <w:rsid w:val="00514E41"/>
    <w:rsid w:val="00522E4B"/>
    <w:rsid w:val="00523F00"/>
    <w:rsid w:val="00527391"/>
    <w:rsid w:val="00530AF8"/>
    <w:rsid w:val="005311B5"/>
    <w:rsid w:val="00531866"/>
    <w:rsid w:val="005327EE"/>
    <w:rsid w:val="00532CA8"/>
    <w:rsid w:val="00533E1E"/>
    <w:rsid w:val="00534CC6"/>
    <w:rsid w:val="005376E9"/>
    <w:rsid w:val="00537A24"/>
    <w:rsid w:val="005407DC"/>
    <w:rsid w:val="00541F9D"/>
    <w:rsid w:val="005439BD"/>
    <w:rsid w:val="005453D3"/>
    <w:rsid w:val="00546FCE"/>
    <w:rsid w:val="00547C83"/>
    <w:rsid w:val="00550C19"/>
    <w:rsid w:val="00562D95"/>
    <w:rsid w:val="00563625"/>
    <w:rsid w:val="0056592B"/>
    <w:rsid w:val="0056694C"/>
    <w:rsid w:val="00567D4C"/>
    <w:rsid w:val="00571958"/>
    <w:rsid w:val="00572453"/>
    <w:rsid w:val="00572C8A"/>
    <w:rsid w:val="00573C67"/>
    <w:rsid w:val="00574F60"/>
    <w:rsid w:val="005764D4"/>
    <w:rsid w:val="005821BA"/>
    <w:rsid w:val="0058253C"/>
    <w:rsid w:val="00582D3A"/>
    <w:rsid w:val="0058327D"/>
    <w:rsid w:val="00584504"/>
    <w:rsid w:val="00584BE9"/>
    <w:rsid w:val="00585DE6"/>
    <w:rsid w:val="00586290"/>
    <w:rsid w:val="00586453"/>
    <w:rsid w:val="00590A54"/>
    <w:rsid w:val="00592962"/>
    <w:rsid w:val="005944EE"/>
    <w:rsid w:val="0059744E"/>
    <w:rsid w:val="005A05E0"/>
    <w:rsid w:val="005A1472"/>
    <w:rsid w:val="005A3CC4"/>
    <w:rsid w:val="005A5175"/>
    <w:rsid w:val="005A66B0"/>
    <w:rsid w:val="005A687C"/>
    <w:rsid w:val="005B14F9"/>
    <w:rsid w:val="005B2273"/>
    <w:rsid w:val="005B2530"/>
    <w:rsid w:val="005B2935"/>
    <w:rsid w:val="005B3539"/>
    <w:rsid w:val="005B3CE7"/>
    <w:rsid w:val="005B4745"/>
    <w:rsid w:val="005B4C54"/>
    <w:rsid w:val="005B5DF7"/>
    <w:rsid w:val="005B61BF"/>
    <w:rsid w:val="005B6919"/>
    <w:rsid w:val="005B7071"/>
    <w:rsid w:val="005B7083"/>
    <w:rsid w:val="005C44F9"/>
    <w:rsid w:val="005C5067"/>
    <w:rsid w:val="005C58C8"/>
    <w:rsid w:val="005C6889"/>
    <w:rsid w:val="005C693B"/>
    <w:rsid w:val="005C717B"/>
    <w:rsid w:val="005C7CDE"/>
    <w:rsid w:val="005C7EF9"/>
    <w:rsid w:val="005D1813"/>
    <w:rsid w:val="005D1CBD"/>
    <w:rsid w:val="005D4A34"/>
    <w:rsid w:val="005E0A9F"/>
    <w:rsid w:val="005F0864"/>
    <w:rsid w:val="005F18A2"/>
    <w:rsid w:val="005F4CD0"/>
    <w:rsid w:val="005F5CEB"/>
    <w:rsid w:val="005F7332"/>
    <w:rsid w:val="00600EFF"/>
    <w:rsid w:val="0060297B"/>
    <w:rsid w:val="006101CC"/>
    <w:rsid w:val="006115F6"/>
    <w:rsid w:val="006124AF"/>
    <w:rsid w:val="006129F6"/>
    <w:rsid w:val="00613A42"/>
    <w:rsid w:val="00617B40"/>
    <w:rsid w:val="0062166C"/>
    <w:rsid w:val="00621C4E"/>
    <w:rsid w:val="006221BD"/>
    <w:rsid w:val="00623C81"/>
    <w:rsid w:val="00624276"/>
    <w:rsid w:val="00625AC8"/>
    <w:rsid w:val="00626321"/>
    <w:rsid w:val="00626796"/>
    <w:rsid w:val="0063122B"/>
    <w:rsid w:val="00632A54"/>
    <w:rsid w:val="00632DFF"/>
    <w:rsid w:val="00636F28"/>
    <w:rsid w:val="00640386"/>
    <w:rsid w:val="0064429E"/>
    <w:rsid w:val="00650AD7"/>
    <w:rsid w:val="00651065"/>
    <w:rsid w:val="0065291B"/>
    <w:rsid w:val="00655734"/>
    <w:rsid w:val="00656B2F"/>
    <w:rsid w:val="006573A5"/>
    <w:rsid w:val="006615CF"/>
    <w:rsid w:val="00661C40"/>
    <w:rsid w:val="006668A4"/>
    <w:rsid w:val="00670509"/>
    <w:rsid w:val="00670961"/>
    <w:rsid w:val="006722F9"/>
    <w:rsid w:val="00672786"/>
    <w:rsid w:val="00674169"/>
    <w:rsid w:val="0067461E"/>
    <w:rsid w:val="00675E12"/>
    <w:rsid w:val="00675FE2"/>
    <w:rsid w:val="006769DE"/>
    <w:rsid w:val="00680D25"/>
    <w:rsid w:val="00680D47"/>
    <w:rsid w:val="00681141"/>
    <w:rsid w:val="00681A1A"/>
    <w:rsid w:val="00682C8A"/>
    <w:rsid w:val="00682D79"/>
    <w:rsid w:val="00686BA9"/>
    <w:rsid w:val="00691924"/>
    <w:rsid w:val="006966C8"/>
    <w:rsid w:val="00696907"/>
    <w:rsid w:val="006970A6"/>
    <w:rsid w:val="006A4682"/>
    <w:rsid w:val="006A5B30"/>
    <w:rsid w:val="006A7184"/>
    <w:rsid w:val="006A7CBA"/>
    <w:rsid w:val="006A7E95"/>
    <w:rsid w:val="006B1282"/>
    <w:rsid w:val="006B3299"/>
    <w:rsid w:val="006B5201"/>
    <w:rsid w:val="006C00BE"/>
    <w:rsid w:val="006C1078"/>
    <w:rsid w:val="006C37AF"/>
    <w:rsid w:val="006C4A4D"/>
    <w:rsid w:val="006C6C92"/>
    <w:rsid w:val="006C6EC8"/>
    <w:rsid w:val="006C77B8"/>
    <w:rsid w:val="006D0682"/>
    <w:rsid w:val="006D148E"/>
    <w:rsid w:val="006D18AE"/>
    <w:rsid w:val="006D27B8"/>
    <w:rsid w:val="006D44EF"/>
    <w:rsid w:val="006D495B"/>
    <w:rsid w:val="006D554A"/>
    <w:rsid w:val="006E05F5"/>
    <w:rsid w:val="006E0EE3"/>
    <w:rsid w:val="006E2207"/>
    <w:rsid w:val="006E23F8"/>
    <w:rsid w:val="006E2B5F"/>
    <w:rsid w:val="006E3688"/>
    <w:rsid w:val="006E6156"/>
    <w:rsid w:val="006F323E"/>
    <w:rsid w:val="006F34CC"/>
    <w:rsid w:val="006F3758"/>
    <w:rsid w:val="006F4B63"/>
    <w:rsid w:val="006F6BAF"/>
    <w:rsid w:val="007000DD"/>
    <w:rsid w:val="00702A3B"/>
    <w:rsid w:val="007031B3"/>
    <w:rsid w:val="0070369D"/>
    <w:rsid w:val="00704CD1"/>
    <w:rsid w:val="0070716B"/>
    <w:rsid w:val="00712663"/>
    <w:rsid w:val="00713DE7"/>
    <w:rsid w:val="00714702"/>
    <w:rsid w:val="00717A21"/>
    <w:rsid w:val="00720648"/>
    <w:rsid w:val="0072393E"/>
    <w:rsid w:val="00725A14"/>
    <w:rsid w:val="0072748E"/>
    <w:rsid w:val="007307A1"/>
    <w:rsid w:val="00731E2B"/>
    <w:rsid w:val="007343BF"/>
    <w:rsid w:val="00734D58"/>
    <w:rsid w:val="00736E6B"/>
    <w:rsid w:val="00737F1B"/>
    <w:rsid w:val="0075193E"/>
    <w:rsid w:val="007557BB"/>
    <w:rsid w:val="00756948"/>
    <w:rsid w:val="00762B52"/>
    <w:rsid w:val="00763F26"/>
    <w:rsid w:val="0076419E"/>
    <w:rsid w:val="00764C56"/>
    <w:rsid w:val="00764FB5"/>
    <w:rsid w:val="00765F86"/>
    <w:rsid w:val="00766C38"/>
    <w:rsid w:val="00767AA9"/>
    <w:rsid w:val="00771CD5"/>
    <w:rsid w:val="0077217B"/>
    <w:rsid w:val="007724E1"/>
    <w:rsid w:val="00774477"/>
    <w:rsid w:val="0077481C"/>
    <w:rsid w:val="00774FDB"/>
    <w:rsid w:val="007765F1"/>
    <w:rsid w:val="00780D26"/>
    <w:rsid w:val="00781E1E"/>
    <w:rsid w:val="007848FC"/>
    <w:rsid w:val="00784DC3"/>
    <w:rsid w:val="00787EF8"/>
    <w:rsid w:val="0079200A"/>
    <w:rsid w:val="00796359"/>
    <w:rsid w:val="007974E5"/>
    <w:rsid w:val="00797E67"/>
    <w:rsid w:val="007A0722"/>
    <w:rsid w:val="007A1E33"/>
    <w:rsid w:val="007A6FBF"/>
    <w:rsid w:val="007B0EBB"/>
    <w:rsid w:val="007B44FA"/>
    <w:rsid w:val="007B4591"/>
    <w:rsid w:val="007B66AC"/>
    <w:rsid w:val="007C00EE"/>
    <w:rsid w:val="007C0A81"/>
    <w:rsid w:val="007C3A30"/>
    <w:rsid w:val="007C3ADE"/>
    <w:rsid w:val="007C3D56"/>
    <w:rsid w:val="007C5828"/>
    <w:rsid w:val="007C5AAA"/>
    <w:rsid w:val="007C664D"/>
    <w:rsid w:val="007D4B68"/>
    <w:rsid w:val="007D4F99"/>
    <w:rsid w:val="007D603D"/>
    <w:rsid w:val="007E2F90"/>
    <w:rsid w:val="007E358D"/>
    <w:rsid w:val="007E3D20"/>
    <w:rsid w:val="007E4338"/>
    <w:rsid w:val="007E4422"/>
    <w:rsid w:val="007E7D67"/>
    <w:rsid w:val="007F5CD7"/>
    <w:rsid w:val="007F6B34"/>
    <w:rsid w:val="007F6C83"/>
    <w:rsid w:val="008046BA"/>
    <w:rsid w:val="0080518B"/>
    <w:rsid w:val="00805A4C"/>
    <w:rsid w:val="00805B43"/>
    <w:rsid w:val="0080611F"/>
    <w:rsid w:val="008062A2"/>
    <w:rsid w:val="00806E64"/>
    <w:rsid w:val="008138D8"/>
    <w:rsid w:val="00813A41"/>
    <w:rsid w:val="008147E9"/>
    <w:rsid w:val="00815FF5"/>
    <w:rsid w:val="00821FC6"/>
    <w:rsid w:val="00821FE4"/>
    <w:rsid w:val="00822F9D"/>
    <w:rsid w:val="00826677"/>
    <w:rsid w:val="00826AC2"/>
    <w:rsid w:val="00827A88"/>
    <w:rsid w:val="008303D3"/>
    <w:rsid w:val="00831E45"/>
    <w:rsid w:val="008344A7"/>
    <w:rsid w:val="00835A44"/>
    <w:rsid w:val="00840AD6"/>
    <w:rsid w:val="008412D0"/>
    <w:rsid w:val="008422EE"/>
    <w:rsid w:val="008459BB"/>
    <w:rsid w:val="00846577"/>
    <w:rsid w:val="008473F3"/>
    <w:rsid w:val="00847EDB"/>
    <w:rsid w:val="00853C15"/>
    <w:rsid w:val="008552BE"/>
    <w:rsid w:val="00855629"/>
    <w:rsid w:val="00855716"/>
    <w:rsid w:val="008565BB"/>
    <w:rsid w:val="00860674"/>
    <w:rsid w:val="00862104"/>
    <w:rsid w:val="008627D2"/>
    <w:rsid w:val="008632C0"/>
    <w:rsid w:val="008653C9"/>
    <w:rsid w:val="00867723"/>
    <w:rsid w:val="008726DC"/>
    <w:rsid w:val="00873D0A"/>
    <w:rsid w:val="00886731"/>
    <w:rsid w:val="00887852"/>
    <w:rsid w:val="00887D9D"/>
    <w:rsid w:val="00891079"/>
    <w:rsid w:val="00893B65"/>
    <w:rsid w:val="00893CE7"/>
    <w:rsid w:val="00894626"/>
    <w:rsid w:val="00894BCF"/>
    <w:rsid w:val="00896353"/>
    <w:rsid w:val="00897CB6"/>
    <w:rsid w:val="008A0944"/>
    <w:rsid w:val="008A2ADF"/>
    <w:rsid w:val="008A2B6B"/>
    <w:rsid w:val="008A390C"/>
    <w:rsid w:val="008A3A28"/>
    <w:rsid w:val="008A4AF3"/>
    <w:rsid w:val="008A567A"/>
    <w:rsid w:val="008B093B"/>
    <w:rsid w:val="008B2F6C"/>
    <w:rsid w:val="008C0E8F"/>
    <w:rsid w:val="008C1241"/>
    <w:rsid w:val="008C1441"/>
    <w:rsid w:val="008C2ACB"/>
    <w:rsid w:val="008C583D"/>
    <w:rsid w:val="008C5A46"/>
    <w:rsid w:val="008D1299"/>
    <w:rsid w:val="008D6252"/>
    <w:rsid w:val="008E2573"/>
    <w:rsid w:val="008E2B4F"/>
    <w:rsid w:val="008E3E61"/>
    <w:rsid w:val="008E4021"/>
    <w:rsid w:val="008E4601"/>
    <w:rsid w:val="008E46B4"/>
    <w:rsid w:val="008F0C80"/>
    <w:rsid w:val="008F31F1"/>
    <w:rsid w:val="008F35FD"/>
    <w:rsid w:val="008F527F"/>
    <w:rsid w:val="008F5D24"/>
    <w:rsid w:val="00901B9B"/>
    <w:rsid w:val="0090286F"/>
    <w:rsid w:val="00903CF1"/>
    <w:rsid w:val="00913676"/>
    <w:rsid w:val="009151D4"/>
    <w:rsid w:val="0091540C"/>
    <w:rsid w:val="0091545B"/>
    <w:rsid w:val="00920F1D"/>
    <w:rsid w:val="00921002"/>
    <w:rsid w:val="009224F6"/>
    <w:rsid w:val="00924B91"/>
    <w:rsid w:val="009268F4"/>
    <w:rsid w:val="00927695"/>
    <w:rsid w:val="00927D3F"/>
    <w:rsid w:val="00927E39"/>
    <w:rsid w:val="00930E49"/>
    <w:rsid w:val="00931AF4"/>
    <w:rsid w:val="00933810"/>
    <w:rsid w:val="00933B16"/>
    <w:rsid w:val="009346CD"/>
    <w:rsid w:val="0093493D"/>
    <w:rsid w:val="00934B4A"/>
    <w:rsid w:val="0093780C"/>
    <w:rsid w:val="00940FD2"/>
    <w:rsid w:val="00941375"/>
    <w:rsid w:val="009414D6"/>
    <w:rsid w:val="00943F6E"/>
    <w:rsid w:val="0094627F"/>
    <w:rsid w:val="00946F6B"/>
    <w:rsid w:val="009519F9"/>
    <w:rsid w:val="00955082"/>
    <w:rsid w:val="00955316"/>
    <w:rsid w:val="00955D3D"/>
    <w:rsid w:val="009561E1"/>
    <w:rsid w:val="009575D9"/>
    <w:rsid w:val="00960E40"/>
    <w:rsid w:val="00962024"/>
    <w:rsid w:val="00962B7D"/>
    <w:rsid w:val="0096338B"/>
    <w:rsid w:val="009665C9"/>
    <w:rsid w:val="00967B83"/>
    <w:rsid w:val="00971EC3"/>
    <w:rsid w:val="00971F4E"/>
    <w:rsid w:val="00972719"/>
    <w:rsid w:val="00974B56"/>
    <w:rsid w:val="00974C25"/>
    <w:rsid w:val="00975783"/>
    <w:rsid w:val="00981F02"/>
    <w:rsid w:val="00982AED"/>
    <w:rsid w:val="00983CAA"/>
    <w:rsid w:val="00984949"/>
    <w:rsid w:val="0098788C"/>
    <w:rsid w:val="00990821"/>
    <w:rsid w:val="009917B5"/>
    <w:rsid w:val="00994CA9"/>
    <w:rsid w:val="009975A8"/>
    <w:rsid w:val="00997E49"/>
    <w:rsid w:val="009A231B"/>
    <w:rsid w:val="009A6C71"/>
    <w:rsid w:val="009A729A"/>
    <w:rsid w:val="009B151B"/>
    <w:rsid w:val="009B3965"/>
    <w:rsid w:val="009B550A"/>
    <w:rsid w:val="009B6F2E"/>
    <w:rsid w:val="009B7C22"/>
    <w:rsid w:val="009C0855"/>
    <w:rsid w:val="009C1751"/>
    <w:rsid w:val="009C1DA0"/>
    <w:rsid w:val="009C2E7F"/>
    <w:rsid w:val="009C414C"/>
    <w:rsid w:val="009C69D2"/>
    <w:rsid w:val="009D090C"/>
    <w:rsid w:val="009D7240"/>
    <w:rsid w:val="009E08C1"/>
    <w:rsid w:val="009E5775"/>
    <w:rsid w:val="009F08D6"/>
    <w:rsid w:val="009F1FFE"/>
    <w:rsid w:val="009F6EC2"/>
    <w:rsid w:val="00A01F9A"/>
    <w:rsid w:val="00A04E94"/>
    <w:rsid w:val="00A05D55"/>
    <w:rsid w:val="00A06E2A"/>
    <w:rsid w:val="00A11856"/>
    <w:rsid w:val="00A13A3A"/>
    <w:rsid w:val="00A146AA"/>
    <w:rsid w:val="00A14960"/>
    <w:rsid w:val="00A20200"/>
    <w:rsid w:val="00A22C60"/>
    <w:rsid w:val="00A22E29"/>
    <w:rsid w:val="00A24920"/>
    <w:rsid w:val="00A27AE8"/>
    <w:rsid w:val="00A3097A"/>
    <w:rsid w:val="00A30B39"/>
    <w:rsid w:val="00A33D50"/>
    <w:rsid w:val="00A4386C"/>
    <w:rsid w:val="00A446DF"/>
    <w:rsid w:val="00A46036"/>
    <w:rsid w:val="00A5217C"/>
    <w:rsid w:val="00A5384C"/>
    <w:rsid w:val="00A5404D"/>
    <w:rsid w:val="00A54946"/>
    <w:rsid w:val="00A60A71"/>
    <w:rsid w:val="00A61D0D"/>
    <w:rsid w:val="00A62508"/>
    <w:rsid w:val="00A62CA5"/>
    <w:rsid w:val="00A641B0"/>
    <w:rsid w:val="00A675F3"/>
    <w:rsid w:val="00A67C9F"/>
    <w:rsid w:val="00A7121B"/>
    <w:rsid w:val="00A72898"/>
    <w:rsid w:val="00A74D5D"/>
    <w:rsid w:val="00A7785B"/>
    <w:rsid w:val="00A83A7F"/>
    <w:rsid w:val="00A9244C"/>
    <w:rsid w:val="00A92837"/>
    <w:rsid w:val="00A92901"/>
    <w:rsid w:val="00A97722"/>
    <w:rsid w:val="00AA0EBB"/>
    <w:rsid w:val="00AB18FF"/>
    <w:rsid w:val="00AB20C0"/>
    <w:rsid w:val="00AB4293"/>
    <w:rsid w:val="00AC102D"/>
    <w:rsid w:val="00AC16A7"/>
    <w:rsid w:val="00AC194A"/>
    <w:rsid w:val="00AC31BA"/>
    <w:rsid w:val="00AC3A8A"/>
    <w:rsid w:val="00AC55DE"/>
    <w:rsid w:val="00AC597B"/>
    <w:rsid w:val="00AC724F"/>
    <w:rsid w:val="00AD12C5"/>
    <w:rsid w:val="00AD60D1"/>
    <w:rsid w:val="00AD64DB"/>
    <w:rsid w:val="00AD697A"/>
    <w:rsid w:val="00AD7A9E"/>
    <w:rsid w:val="00AE13B2"/>
    <w:rsid w:val="00AE1409"/>
    <w:rsid w:val="00AE324C"/>
    <w:rsid w:val="00AE452E"/>
    <w:rsid w:val="00AE57E6"/>
    <w:rsid w:val="00AE5F37"/>
    <w:rsid w:val="00AE7931"/>
    <w:rsid w:val="00AF1991"/>
    <w:rsid w:val="00AF2091"/>
    <w:rsid w:val="00AF316E"/>
    <w:rsid w:val="00AF6156"/>
    <w:rsid w:val="00AF776B"/>
    <w:rsid w:val="00B0009B"/>
    <w:rsid w:val="00B0049A"/>
    <w:rsid w:val="00B01301"/>
    <w:rsid w:val="00B0203D"/>
    <w:rsid w:val="00B0251E"/>
    <w:rsid w:val="00B0438B"/>
    <w:rsid w:val="00B04C59"/>
    <w:rsid w:val="00B06BCD"/>
    <w:rsid w:val="00B06F14"/>
    <w:rsid w:val="00B15CE5"/>
    <w:rsid w:val="00B17E67"/>
    <w:rsid w:val="00B2079F"/>
    <w:rsid w:val="00B2259C"/>
    <w:rsid w:val="00B230DD"/>
    <w:rsid w:val="00B23B5E"/>
    <w:rsid w:val="00B25B12"/>
    <w:rsid w:val="00B320F2"/>
    <w:rsid w:val="00B32857"/>
    <w:rsid w:val="00B33D89"/>
    <w:rsid w:val="00B34441"/>
    <w:rsid w:val="00B373E1"/>
    <w:rsid w:val="00B41B16"/>
    <w:rsid w:val="00B43606"/>
    <w:rsid w:val="00B45166"/>
    <w:rsid w:val="00B45684"/>
    <w:rsid w:val="00B45EB9"/>
    <w:rsid w:val="00B45F61"/>
    <w:rsid w:val="00B470BC"/>
    <w:rsid w:val="00B47FD7"/>
    <w:rsid w:val="00B503FD"/>
    <w:rsid w:val="00B5051E"/>
    <w:rsid w:val="00B5245E"/>
    <w:rsid w:val="00B528DE"/>
    <w:rsid w:val="00B53516"/>
    <w:rsid w:val="00B53A62"/>
    <w:rsid w:val="00B54CE5"/>
    <w:rsid w:val="00B600BE"/>
    <w:rsid w:val="00B61FB3"/>
    <w:rsid w:val="00B626AF"/>
    <w:rsid w:val="00B6303B"/>
    <w:rsid w:val="00B63815"/>
    <w:rsid w:val="00B70A46"/>
    <w:rsid w:val="00B72598"/>
    <w:rsid w:val="00B7275C"/>
    <w:rsid w:val="00B72A53"/>
    <w:rsid w:val="00B72CDB"/>
    <w:rsid w:val="00B73BE4"/>
    <w:rsid w:val="00B75E95"/>
    <w:rsid w:val="00B76CD1"/>
    <w:rsid w:val="00B802A3"/>
    <w:rsid w:val="00B80E3E"/>
    <w:rsid w:val="00B81346"/>
    <w:rsid w:val="00B81A2D"/>
    <w:rsid w:val="00B8646A"/>
    <w:rsid w:val="00B87EEE"/>
    <w:rsid w:val="00B9022A"/>
    <w:rsid w:val="00B94AD6"/>
    <w:rsid w:val="00B94E52"/>
    <w:rsid w:val="00B953C5"/>
    <w:rsid w:val="00B958FB"/>
    <w:rsid w:val="00B95F08"/>
    <w:rsid w:val="00B97DA8"/>
    <w:rsid w:val="00BA0F8A"/>
    <w:rsid w:val="00BA7A30"/>
    <w:rsid w:val="00BB0075"/>
    <w:rsid w:val="00BB3FE6"/>
    <w:rsid w:val="00BB611F"/>
    <w:rsid w:val="00BB6639"/>
    <w:rsid w:val="00BB74D9"/>
    <w:rsid w:val="00BC5B5D"/>
    <w:rsid w:val="00BD0670"/>
    <w:rsid w:val="00BD11EB"/>
    <w:rsid w:val="00BD23CB"/>
    <w:rsid w:val="00BD3BCF"/>
    <w:rsid w:val="00BD5712"/>
    <w:rsid w:val="00BE0A10"/>
    <w:rsid w:val="00BE2AF4"/>
    <w:rsid w:val="00BE353B"/>
    <w:rsid w:val="00BE3E48"/>
    <w:rsid w:val="00BE4293"/>
    <w:rsid w:val="00BE735D"/>
    <w:rsid w:val="00BF262A"/>
    <w:rsid w:val="00BF2707"/>
    <w:rsid w:val="00BF4632"/>
    <w:rsid w:val="00BF63F5"/>
    <w:rsid w:val="00C002B4"/>
    <w:rsid w:val="00C02A89"/>
    <w:rsid w:val="00C06776"/>
    <w:rsid w:val="00C10165"/>
    <w:rsid w:val="00C1360C"/>
    <w:rsid w:val="00C155C9"/>
    <w:rsid w:val="00C15E4D"/>
    <w:rsid w:val="00C16253"/>
    <w:rsid w:val="00C20B8D"/>
    <w:rsid w:val="00C21D1F"/>
    <w:rsid w:val="00C239F1"/>
    <w:rsid w:val="00C2523E"/>
    <w:rsid w:val="00C30CE8"/>
    <w:rsid w:val="00C36F0C"/>
    <w:rsid w:val="00C36F5A"/>
    <w:rsid w:val="00C4059C"/>
    <w:rsid w:val="00C409C1"/>
    <w:rsid w:val="00C41A11"/>
    <w:rsid w:val="00C468A2"/>
    <w:rsid w:val="00C51F70"/>
    <w:rsid w:val="00C536F9"/>
    <w:rsid w:val="00C561DC"/>
    <w:rsid w:val="00C56296"/>
    <w:rsid w:val="00C6054E"/>
    <w:rsid w:val="00C6078A"/>
    <w:rsid w:val="00C60FBD"/>
    <w:rsid w:val="00C61D9C"/>
    <w:rsid w:val="00C63952"/>
    <w:rsid w:val="00C640B2"/>
    <w:rsid w:val="00C658A3"/>
    <w:rsid w:val="00C67AC4"/>
    <w:rsid w:val="00C7412C"/>
    <w:rsid w:val="00C747BF"/>
    <w:rsid w:val="00C75179"/>
    <w:rsid w:val="00C76DEE"/>
    <w:rsid w:val="00C77A48"/>
    <w:rsid w:val="00C80544"/>
    <w:rsid w:val="00C82AC4"/>
    <w:rsid w:val="00C82DF8"/>
    <w:rsid w:val="00C87901"/>
    <w:rsid w:val="00C92D24"/>
    <w:rsid w:val="00C9343D"/>
    <w:rsid w:val="00C940B0"/>
    <w:rsid w:val="00C9424B"/>
    <w:rsid w:val="00CA2789"/>
    <w:rsid w:val="00CA4093"/>
    <w:rsid w:val="00CA60FD"/>
    <w:rsid w:val="00CA7141"/>
    <w:rsid w:val="00CB2F20"/>
    <w:rsid w:val="00CB33E0"/>
    <w:rsid w:val="00CB367D"/>
    <w:rsid w:val="00CC326E"/>
    <w:rsid w:val="00CC3296"/>
    <w:rsid w:val="00CC78E9"/>
    <w:rsid w:val="00CC7C2A"/>
    <w:rsid w:val="00CD05BE"/>
    <w:rsid w:val="00CD1D0C"/>
    <w:rsid w:val="00CD3B50"/>
    <w:rsid w:val="00CD5A34"/>
    <w:rsid w:val="00CD5FAA"/>
    <w:rsid w:val="00CD7733"/>
    <w:rsid w:val="00CE039C"/>
    <w:rsid w:val="00CE3F93"/>
    <w:rsid w:val="00CE5025"/>
    <w:rsid w:val="00CE69C0"/>
    <w:rsid w:val="00CE7365"/>
    <w:rsid w:val="00CE7BE1"/>
    <w:rsid w:val="00CF1647"/>
    <w:rsid w:val="00CF2F8C"/>
    <w:rsid w:val="00CF3794"/>
    <w:rsid w:val="00CF44D0"/>
    <w:rsid w:val="00CF744D"/>
    <w:rsid w:val="00CF7931"/>
    <w:rsid w:val="00D007DF"/>
    <w:rsid w:val="00D0110C"/>
    <w:rsid w:val="00D13840"/>
    <w:rsid w:val="00D13F80"/>
    <w:rsid w:val="00D155CC"/>
    <w:rsid w:val="00D16C4C"/>
    <w:rsid w:val="00D20948"/>
    <w:rsid w:val="00D213D8"/>
    <w:rsid w:val="00D2215A"/>
    <w:rsid w:val="00D2270C"/>
    <w:rsid w:val="00D22718"/>
    <w:rsid w:val="00D23233"/>
    <w:rsid w:val="00D26095"/>
    <w:rsid w:val="00D267EE"/>
    <w:rsid w:val="00D301FE"/>
    <w:rsid w:val="00D365A4"/>
    <w:rsid w:val="00D36685"/>
    <w:rsid w:val="00D402CF"/>
    <w:rsid w:val="00D41682"/>
    <w:rsid w:val="00D42520"/>
    <w:rsid w:val="00D43162"/>
    <w:rsid w:val="00D4701F"/>
    <w:rsid w:val="00D47741"/>
    <w:rsid w:val="00D50303"/>
    <w:rsid w:val="00D5248A"/>
    <w:rsid w:val="00D52A22"/>
    <w:rsid w:val="00D53054"/>
    <w:rsid w:val="00D54C0A"/>
    <w:rsid w:val="00D600E7"/>
    <w:rsid w:val="00D604AE"/>
    <w:rsid w:val="00D6088B"/>
    <w:rsid w:val="00D61106"/>
    <w:rsid w:val="00D61562"/>
    <w:rsid w:val="00D61EDF"/>
    <w:rsid w:val="00D621F1"/>
    <w:rsid w:val="00D64EC6"/>
    <w:rsid w:val="00D64FB3"/>
    <w:rsid w:val="00D659AB"/>
    <w:rsid w:val="00D65F82"/>
    <w:rsid w:val="00D66E81"/>
    <w:rsid w:val="00D676F8"/>
    <w:rsid w:val="00D706A5"/>
    <w:rsid w:val="00D7181E"/>
    <w:rsid w:val="00D726BC"/>
    <w:rsid w:val="00D74519"/>
    <w:rsid w:val="00D768D7"/>
    <w:rsid w:val="00D77E7C"/>
    <w:rsid w:val="00D802DE"/>
    <w:rsid w:val="00D8061E"/>
    <w:rsid w:val="00D84004"/>
    <w:rsid w:val="00D84919"/>
    <w:rsid w:val="00D855DE"/>
    <w:rsid w:val="00D8635B"/>
    <w:rsid w:val="00D875B7"/>
    <w:rsid w:val="00D87DF8"/>
    <w:rsid w:val="00D91801"/>
    <w:rsid w:val="00D92A3E"/>
    <w:rsid w:val="00D97F3A"/>
    <w:rsid w:val="00DA39BF"/>
    <w:rsid w:val="00DA4691"/>
    <w:rsid w:val="00DA4CE9"/>
    <w:rsid w:val="00DA547C"/>
    <w:rsid w:val="00DA6509"/>
    <w:rsid w:val="00DB032D"/>
    <w:rsid w:val="00DB2B94"/>
    <w:rsid w:val="00DB2C43"/>
    <w:rsid w:val="00DB66CC"/>
    <w:rsid w:val="00DC0310"/>
    <w:rsid w:val="00DC0388"/>
    <w:rsid w:val="00DC1ACA"/>
    <w:rsid w:val="00DC7C8F"/>
    <w:rsid w:val="00DD175E"/>
    <w:rsid w:val="00DD2908"/>
    <w:rsid w:val="00DD37B4"/>
    <w:rsid w:val="00DD48CF"/>
    <w:rsid w:val="00DD49BD"/>
    <w:rsid w:val="00DD5659"/>
    <w:rsid w:val="00DE0D3D"/>
    <w:rsid w:val="00DE12FA"/>
    <w:rsid w:val="00DE2490"/>
    <w:rsid w:val="00DF08C9"/>
    <w:rsid w:val="00DF1347"/>
    <w:rsid w:val="00DF247E"/>
    <w:rsid w:val="00E00C75"/>
    <w:rsid w:val="00E01E44"/>
    <w:rsid w:val="00E01EA8"/>
    <w:rsid w:val="00E020E1"/>
    <w:rsid w:val="00E024DC"/>
    <w:rsid w:val="00E03EAB"/>
    <w:rsid w:val="00E0479A"/>
    <w:rsid w:val="00E05238"/>
    <w:rsid w:val="00E05262"/>
    <w:rsid w:val="00E06048"/>
    <w:rsid w:val="00E06E59"/>
    <w:rsid w:val="00E07FE5"/>
    <w:rsid w:val="00E10518"/>
    <w:rsid w:val="00E12527"/>
    <w:rsid w:val="00E14BEE"/>
    <w:rsid w:val="00E176D5"/>
    <w:rsid w:val="00E219C8"/>
    <w:rsid w:val="00E26486"/>
    <w:rsid w:val="00E3314B"/>
    <w:rsid w:val="00E35131"/>
    <w:rsid w:val="00E366DB"/>
    <w:rsid w:val="00E37E92"/>
    <w:rsid w:val="00E410B0"/>
    <w:rsid w:val="00E4294D"/>
    <w:rsid w:val="00E43A0E"/>
    <w:rsid w:val="00E4447F"/>
    <w:rsid w:val="00E447C1"/>
    <w:rsid w:val="00E44AF1"/>
    <w:rsid w:val="00E44EC9"/>
    <w:rsid w:val="00E47443"/>
    <w:rsid w:val="00E505BF"/>
    <w:rsid w:val="00E508F8"/>
    <w:rsid w:val="00E516F7"/>
    <w:rsid w:val="00E52D09"/>
    <w:rsid w:val="00E554F0"/>
    <w:rsid w:val="00E55838"/>
    <w:rsid w:val="00E57B0D"/>
    <w:rsid w:val="00E624C3"/>
    <w:rsid w:val="00E64609"/>
    <w:rsid w:val="00E650E9"/>
    <w:rsid w:val="00E65660"/>
    <w:rsid w:val="00E7163E"/>
    <w:rsid w:val="00E7683F"/>
    <w:rsid w:val="00E82D86"/>
    <w:rsid w:val="00E8342D"/>
    <w:rsid w:val="00E838FF"/>
    <w:rsid w:val="00E859BD"/>
    <w:rsid w:val="00E86E37"/>
    <w:rsid w:val="00E86E67"/>
    <w:rsid w:val="00E94931"/>
    <w:rsid w:val="00E9497E"/>
    <w:rsid w:val="00E9504B"/>
    <w:rsid w:val="00E97880"/>
    <w:rsid w:val="00EA0C49"/>
    <w:rsid w:val="00EA1215"/>
    <w:rsid w:val="00EA17D3"/>
    <w:rsid w:val="00EA26ED"/>
    <w:rsid w:val="00EA3581"/>
    <w:rsid w:val="00EA36BD"/>
    <w:rsid w:val="00EA58CE"/>
    <w:rsid w:val="00EA7F0B"/>
    <w:rsid w:val="00EB062E"/>
    <w:rsid w:val="00EB08A7"/>
    <w:rsid w:val="00EB0C07"/>
    <w:rsid w:val="00EB345D"/>
    <w:rsid w:val="00EB36A3"/>
    <w:rsid w:val="00EB4301"/>
    <w:rsid w:val="00EB601A"/>
    <w:rsid w:val="00EB69B9"/>
    <w:rsid w:val="00EC445D"/>
    <w:rsid w:val="00EC4DE0"/>
    <w:rsid w:val="00EC59B4"/>
    <w:rsid w:val="00ED01A2"/>
    <w:rsid w:val="00ED123C"/>
    <w:rsid w:val="00ED3E54"/>
    <w:rsid w:val="00ED5BEF"/>
    <w:rsid w:val="00ED6C3A"/>
    <w:rsid w:val="00EE0774"/>
    <w:rsid w:val="00EE22F7"/>
    <w:rsid w:val="00EE7FCB"/>
    <w:rsid w:val="00EF03D4"/>
    <w:rsid w:val="00EF214F"/>
    <w:rsid w:val="00EF2682"/>
    <w:rsid w:val="00EF442D"/>
    <w:rsid w:val="00EF5F99"/>
    <w:rsid w:val="00EF711D"/>
    <w:rsid w:val="00EF7D6D"/>
    <w:rsid w:val="00F00442"/>
    <w:rsid w:val="00F02166"/>
    <w:rsid w:val="00F0348A"/>
    <w:rsid w:val="00F052E2"/>
    <w:rsid w:val="00F056AE"/>
    <w:rsid w:val="00F10B8C"/>
    <w:rsid w:val="00F114E8"/>
    <w:rsid w:val="00F127BA"/>
    <w:rsid w:val="00F13481"/>
    <w:rsid w:val="00F155DA"/>
    <w:rsid w:val="00F16DCA"/>
    <w:rsid w:val="00F212ED"/>
    <w:rsid w:val="00F24F6A"/>
    <w:rsid w:val="00F262B8"/>
    <w:rsid w:val="00F262C9"/>
    <w:rsid w:val="00F26F18"/>
    <w:rsid w:val="00F27B64"/>
    <w:rsid w:val="00F30056"/>
    <w:rsid w:val="00F30407"/>
    <w:rsid w:val="00F30E39"/>
    <w:rsid w:val="00F3525D"/>
    <w:rsid w:val="00F406C3"/>
    <w:rsid w:val="00F40729"/>
    <w:rsid w:val="00F41F9B"/>
    <w:rsid w:val="00F43F8F"/>
    <w:rsid w:val="00F449DF"/>
    <w:rsid w:val="00F45E9C"/>
    <w:rsid w:val="00F46E7C"/>
    <w:rsid w:val="00F47EF4"/>
    <w:rsid w:val="00F51A4C"/>
    <w:rsid w:val="00F51A69"/>
    <w:rsid w:val="00F52A56"/>
    <w:rsid w:val="00F53276"/>
    <w:rsid w:val="00F54F00"/>
    <w:rsid w:val="00F55749"/>
    <w:rsid w:val="00F55E37"/>
    <w:rsid w:val="00F60096"/>
    <w:rsid w:val="00F61D6C"/>
    <w:rsid w:val="00F62BDF"/>
    <w:rsid w:val="00F62FFB"/>
    <w:rsid w:val="00F64E07"/>
    <w:rsid w:val="00F6564A"/>
    <w:rsid w:val="00F67D2A"/>
    <w:rsid w:val="00F71034"/>
    <w:rsid w:val="00F71151"/>
    <w:rsid w:val="00F71902"/>
    <w:rsid w:val="00F732F6"/>
    <w:rsid w:val="00F75201"/>
    <w:rsid w:val="00F765C7"/>
    <w:rsid w:val="00F8128F"/>
    <w:rsid w:val="00F833CC"/>
    <w:rsid w:val="00F84DB0"/>
    <w:rsid w:val="00F85CED"/>
    <w:rsid w:val="00F86525"/>
    <w:rsid w:val="00F87E65"/>
    <w:rsid w:val="00F9132C"/>
    <w:rsid w:val="00F95AC3"/>
    <w:rsid w:val="00FA093F"/>
    <w:rsid w:val="00FA27FD"/>
    <w:rsid w:val="00FA44B3"/>
    <w:rsid w:val="00FA4CF5"/>
    <w:rsid w:val="00FA7C0D"/>
    <w:rsid w:val="00FB0ABA"/>
    <w:rsid w:val="00FB2FE5"/>
    <w:rsid w:val="00FB3595"/>
    <w:rsid w:val="00FB4CB0"/>
    <w:rsid w:val="00FB6AEA"/>
    <w:rsid w:val="00FB7756"/>
    <w:rsid w:val="00FC3FBE"/>
    <w:rsid w:val="00FC4E6C"/>
    <w:rsid w:val="00FC6832"/>
    <w:rsid w:val="00FC74E4"/>
    <w:rsid w:val="00FD0AA7"/>
    <w:rsid w:val="00FD202C"/>
    <w:rsid w:val="00FE032E"/>
    <w:rsid w:val="00FE1C85"/>
    <w:rsid w:val="00FE2411"/>
    <w:rsid w:val="00FE367D"/>
    <w:rsid w:val="00FE38CB"/>
    <w:rsid w:val="00FE5F7F"/>
    <w:rsid w:val="00FE71F9"/>
    <w:rsid w:val="00FF296F"/>
    <w:rsid w:val="00FF4F7A"/>
    <w:rsid w:val="00FF53C8"/>
    <w:rsid w:val="00FF58B8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76334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3D89"/>
    <w:pPr>
      <w:keepNext/>
      <w:shd w:val="clear" w:color="auto" w:fill="FFFFFF"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i/>
      <w:color w:val="000000"/>
      <w:spacing w:val="-1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4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59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51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WW8Num4z1">
    <w:name w:val="WW8Num4z1"/>
    <w:rsid w:val="00B45684"/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584BE9"/>
    <w:rPr>
      <w:color w:val="0000FF" w:themeColor="hyperlink"/>
      <w:u w:val="single"/>
    </w:rPr>
  </w:style>
  <w:style w:type="paragraph" w:customStyle="1" w:styleId="Default">
    <w:name w:val="Default"/>
    <w:rsid w:val="00C10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"/>
    <w:basedOn w:val="a0"/>
    <w:rsid w:val="00971F4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0">
    <w:name w:val="footnote reference"/>
    <w:basedOn w:val="a0"/>
    <w:uiPriority w:val="99"/>
    <w:semiHidden/>
    <w:unhideWhenUsed/>
    <w:rsid w:val="00A13A3A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4774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47741"/>
    <w:rPr>
      <w:sz w:val="20"/>
      <w:szCs w:val="20"/>
    </w:rPr>
  </w:style>
  <w:style w:type="paragraph" w:customStyle="1" w:styleId="nospacing">
    <w:name w:val="nospacing"/>
    <w:basedOn w:val="a"/>
    <w:rsid w:val="00D2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33D89"/>
    <w:rPr>
      <w:rFonts w:ascii="Times New Roman" w:eastAsia="Times New Roman" w:hAnsi="Times New Roman" w:cs="Times New Roman"/>
      <w:i/>
      <w:color w:val="000000"/>
      <w:spacing w:val="-1"/>
      <w:sz w:val="28"/>
      <w:szCs w:val="20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B33D89"/>
  </w:style>
  <w:style w:type="table" w:customStyle="1" w:styleId="12">
    <w:name w:val="Сетка таблицы1"/>
    <w:basedOn w:val="a1"/>
    <w:next w:val="a5"/>
    <w:uiPriority w:val="59"/>
    <w:rsid w:val="00B33D8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semiHidden/>
    <w:unhideWhenUsed/>
    <w:rsid w:val="00B33D89"/>
    <w:pPr>
      <w:spacing w:after="120"/>
    </w:pPr>
    <w:rPr>
      <w:rFonts w:eastAsia="Calibri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B33D89"/>
    <w:rPr>
      <w:rFonts w:eastAsia="Calibri"/>
      <w:lang w:eastAsia="en-US"/>
    </w:rPr>
  </w:style>
  <w:style w:type="paragraph" w:styleId="af5">
    <w:name w:val="Normal (Web)"/>
    <w:basedOn w:val="a"/>
    <w:unhideWhenUsed/>
    <w:rsid w:val="00B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B33D8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33D89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3D89"/>
    <w:rPr>
      <w:rFonts w:eastAsia="Calibri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33D8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33D89"/>
    <w:rPr>
      <w:rFonts w:eastAsia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СП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247AB-F54D-43E4-9D04-7D1478C0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2024-12-11T05:26:00Z</dcterms:created>
  <dcterms:modified xsi:type="dcterms:W3CDTF">2024-12-11T05:52:00Z</dcterms:modified>
</cp:coreProperties>
</file>